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ED" w:rsidRDefault="003D0BED" w:rsidP="003D0BED">
      <w:pPr>
        <w:shd w:val="clear" w:color="auto" w:fill="FFFFFF" w:themeFill="background1"/>
        <w:tabs>
          <w:tab w:val="left" w:pos="5775"/>
        </w:tabs>
        <w:rPr>
          <w:rFonts w:cs="Arial"/>
          <w:b/>
          <w:bCs/>
          <w:color w:val="5B9BD5" w:themeColor="accent1"/>
          <w:sz w:val="24"/>
          <w:szCs w:val="20"/>
        </w:rPr>
      </w:pPr>
    </w:p>
    <w:p w:rsidR="002B1D1C" w:rsidRDefault="003D0BED" w:rsidP="003D0BED">
      <w:pPr>
        <w:shd w:val="clear" w:color="auto" w:fill="FFFFFF" w:themeFill="background1"/>
        <w:rPr>
          <w:rFonts w:cs="Arial"/>
          <w:b/>
          <w:bCs/>
          <w:color w:val="5B9BD5" w:themeColor="accent1"/>
          <w:sz w:val="24"/>
          <w:szCs w:val="20"/>
        </w:rPr>
      </w:pPr>
      <w:r>
        <w:rPr>
          <w:rFonts w:cs="Arial"/>
          <w:b/>
          <w:bCs/>
          <w:color w:val="5B9BD5" w:themeColor="accent1"/>
          <w:sz w:val="24"/>
          <w:szCs w:val="20"/>
        </w:rPr>
        <w:t xml:space="preserve">                    </w:t>
      </w:r>
      <w:r w:rsidR="0093673D" w:rsidRPr="002B1D1C">
        <w:rPr>
          <w:rFonts w:cs="Arial"/>
          <w:b/>
          <w:bCs/>
          <w:color w:val="5B9BD5" w:themeColor="accent1"/>
          <w:sz w:val="24"/>
          <w:szCs w:val="20"/>
        </w:rPr>
        <w:t>ANNEXE 1</w:t>
      </w:r>
      <w:r w:rsidR="002B1D1C" w:rsidRPr="002B1D1C">
        <w:rPr>
          <w:rFonts w:cs="Arial"/>
          <w:b/>
          <w:bCs/>
          <w:color w:val="5B9BD5" w:themeColor="accent1"/>
          <w:sz w:val="24"/>
          <w:szCs w:val="20"/>
        </w:rPr>
        <w:t>-1</w:t>
      </w:r>
      <w:r w:rsidR="00033AF6">
        <w:rPr>
          <w:rFonts w:cs="Arial"/>
          <w:b/>
          <w:bCs/>
          <w:color w:val="5B9BD5" w:themeColor="accent1"/>
          <w:sz w:val="24"/>
          <w:szCs w:val="20"/>
        </w:rPr>
        <w:t xml:space="preserve"> </w:t>
      </w:r>
      <w:r w:rsidR="0093673D" w:rsidRPr="002B1D1C">
        <w:rPr>
          <w:rFonts w:cs="Arial"/>
          <w:b/>
          <w:bCs/>
          <w:color w:val="5B9BD5" w:themeColor="accent1"/>
          <w:sz w:val="24"/>
          <w:szCs w:val="20"/>
        </w:rPr>
        <w:t>CALENDRIER DES ÉPREUVES – BTS Collaborateur Juriste Notarial SESSION 2024</w:t>
      </w:r>
      <w:r w:rsidR="002B1D1C">
        <w:rPr>
          <w:rFonts w:cs="Arial"/>
          <w:b/>
          <w:bCs/>
          <w:color w:val="5B9BD5" w:themeColor="accent1"/>
          <w:sz w:val="24"/>
          <w:szCs w:val="20"/>
        </w:rPr>
        <w:t xml:space="preserve"> </w:t>
      </w:r>
    </w:p>
    <w:p w:rsidR="000F42B6" w:rsidRPr="003D0BED" w:rsidRDefault="0093673D" w:rsidP="003D0BED">
      <w:pPr>
        <w:shd w:val="clear" w:color="auto" w:fill="FFFFFF" w:themeFill="background1"/>
        <w:jc w:val="center"/>
        <w:rPr>
          <w:rFonts w:cs="Arial"/>
          <w:b/>
          <w:bCs/>
          <w:color w:val="5B9BD5" w:themeColor="accent1"/>
          <w:sz w:val="24"/>
          <w:szCs w:val="20"/>
        </w:rPr>
      </w:pPr>
      <w:r w:rsidRPr="002B1D1C">
        <w:rPr>
          <w:b/>
          <w:color w:val="5B9BD5" w:themeColor="accent1"/>
          <w:sz w:val="24"/>
          <w:szCs w:val="20"/>
        </w:rPr>
        <w:t>ÉPREUVES ÉCRITES</w:t>
      </w:r>
    </w:p>
    <w:tbl>
      <w:tblPr>
        <w:tblStyle w:val="Grilledutableau"/>
        <w:tblpPr w:leftFromText="141" w:rightFromText="141" w:vertAnchor="text" w:horzAnchor="page" w:tblpX="1636" w:tblpY="834"/>
        <w:tblW w:w="14625" w:type="dxa"/>
        <w:tblLook w:val="04A0" w:firstRow="1" w:lastRow="0" w:firstColumn="1" w:lastColumn="0" w:noHBand="0" w:noVBand="1"/>
      </w:tblPr>
      <w:tblGrid>
        <w:gridCol w:w="1484"/>
        <w:gridCol w:w="3281"/>
        <w:gridCol w:w="2092"/>
        <w:gridCol w:w="1946"/>
        <w:gridCol w:w="1957"/>
        <w:gridCol w:w="1950"/>
        <w:gridCol w:w="1915"/>
      </w:tblGrid>
      <w:tr w:rsidR="0093673D" w:rsidRPr="0093673D" w:rsidTr="002B1D1C">
        <w:trPr>
          <w:trHeight w:val="624"/>
        </w:trPr>
        <w:tc>
          <w:tcPr>
            <w:tcW w:w="1484" w:type="dxa"/>
            <w:vMerge w:val="restart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rPr>
                <w:b/>
                <w:sz w:val="18"/>
                <w:szCs w:val="18"/>
              </w:rPr>
            </w:pPr>
          </w:p>
          <w:p w:rsid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DATES</w:t>
            </w:r>
          </w:p>
          <w:p w:rsidR="0093673D" w:rsidRPr="0093673D" w:rsidRDefault="0093673D" w:rsidP="0093673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81" w:type="dxa"/>
            <w:vMerge w:val="restart"/>
            <w:shd w:val="clear" w:color="auto" w:fill="F7CAAC" w:themeFill="accent2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rFonts w:cs="Arial"/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É</w:t>
            </w:r>
            <w:r w:rsidRPr="0093673D">
              <w:rPr>
                <w:b/>
                <w:sz w:val="18"/>
                <w:szCs w:val="18"/>
              </w:rPr>
              <w:t>PREUVES</w:t>
            </w:r>
          </w:p>
        </w:tc>
        <w:tc>
          <w:tcPr>
            <w:tcW w:w="9860" w:type="dxa"/>
            <w:gridSpan w:val="5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HORAIRES (début-fin)</w:t>
            </w:r>
          </w:p>
        </w:tc>
      </w:tr>
      <w:tr w:rsidR="0093673D" w:rsidRPr="0093673D" w:rsidTr="002B1D1C">
        <w:trPr>
          <w:trHeight w:val="353"/>
        </w:trPr>
        <w:tc>
          <w:tcPr>
            <w:tcW w:w="1484" w:type="dxa"/>
            <w:vMerge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rPr>
                <w:sz w:val="18"/>
                <w:szCs w:val="18"/>
              </w:rPr>
            </w:pPr>
          </w:p>
        </w:tc>
        <w:tc>
          <w:tcPr>
            <w:tcW w:w="3281" w:type="dxa"/>
            <w:vMerge/>
            <w:shd w:val="clear" w:color="auto" w:fill="F7CAAC" w:themeFill="accent2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rPr>
                <w:sz w:val="18"/>
                <w:szCs w:val="18"/>
              </w:rPr>
            </w:pPr>
          </w:p>
        </w:tc>
        <w:tc>
          <w:tcPr>
            <w:tcW w:w="2092" w:type="dxa"/>
            <w:shd w:val="clear" w:color="auto" w:fill="FFE599" w:themeFill="accent4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Métropole</w:t>
            </w:r>
          </w:p>
        </w:tc>
        <w:tc>
          <w:tcPr>
            <w:tcW w:w="1946" w:type="dxa"/>
            <w:shd w:val="clear" w:color="auto" w:fill="FFE599" w:themeFill="accent4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Antilles</w:t>
            </w: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Guyane</w:t>
            </w:r>
          </w:p>
        </w:tc>
        <w:tc>
          <w:tcPr>
            <w:tcW w:w="1957" w:type="dxa"/>
            <w:shd w:val="clear" w:color="auto" w:fill="FFE599" w:themeFill="accent4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La Réunion</w:t>
            </w: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50" w:type="dxa"/>
            <w:shd w:val="clear" w:color="auto" w:fill="FFE599" w:themeFill="accent4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Mayotte</w:t>
            </w:r>
          </w:p>
        </w:tc>
        <w:tc>
          <w:tcPr>
            <w:tcW w:w="1915" w:type="dxa"/>
            <w:shd w:val="clear" w:color="auto" w:fill="FFE599" w:themeFill="accent4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Polynésie Française</w:t>
            </w:r>
          </w:p>
        </w:tc>
      </w:tr>
      <w:tr w:rsidR="0093673D" w:rsidRPr="0093673D" w:rsidTr="002B1D1C">
        <w:trPr>
          <w:trHeight w:val="987"/>
        </w:trPr>
        <w:tc>
          <w:tcPr>
            <w:tcW w:w="1484" w:type="dxa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14 mai 2024</w:t>
            </w:r>
          </w:p>
        </w:tc>
        <w:tc>
          <w:tcPr>
            <w:tcW w:w="3281" w:type="dxa"/>
            <w:shd w:val="clear" w:color="auto" w:fill="F7CAAC" w:themeFill="accent2" w:themeFillTint="66"/>
          </w:tcPr>
          <w:p w:rsidR="0093673D" w:rsidRPr="0093673D" w:rsidRDefault="0093673D" w:rsidP="0093673D">
            <w:pPr>
              <w:spacing w:before="120" w:after="120"/>
              <w:rPr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bCs/>
                <w:sz w:val="18"/>
                <w:szCs w:val="18"/>
              </w:rPr>
              <w:t xml:space="preserve">E5 </w:t>
            </w:r>
            <w:r w:rsidRPr="0093673D">
              <w:rPr>
                <w:b/>
                <w:sz w:val="18"/>
                <w:szCs w:val="18"/>
              </w:rPr>
              <w:t>Conduite d’un dossier en droit des personnes, de la famille et du patrimoine familial (</w:t>
            </w:r>
            <w:r w:rsidRPr="0093673D">
              <w:rPr>
                <w:rFonts w:cs="Arial"/>
                <w:b/>
                <w:bCs/>
                <w:sz w:val="18"/>
                <w:szCs w:val="18"/>
              </w:rPr>
              <w:t>4h00)</w:t>
            </w:r>
          </w:p>
        </w:tc>
        <w:tc>
          <w:tcPr>
            <w:tcW w:w="2092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14h00 - 18h00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46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color w:val="0D0D0D" w:themeColor="text1" w:themeTint="F2"/>
                <w:sz w:val="18"/>
                <w:szCs w:val="18"/>
              </w:rPr>
            </w:pPr>
            <w:r w:rsidRPr="0093673D">
              <w:rPr>
                <w:rFonts w:cs="Arial"/>
                <w:b/>
                <w:color w:val="0D0D0D" w:themeColor="text1" w:themeTint="F2"/>
                <w:sz w:val="18"/>
                <w:szCs w:val="18"/>
              </w:rPr>
              <w:t>09h00 -13h00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57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16h00 - 20h00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50" w:type="dxa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15h00 – 19h00</w:t>
            </w:r>
          </w:p>
          <w:p w:rsidR="0093673D" w:rsidRPr="0093673D" w:rsidRDefault="0093673D" w:rsidP="0093673D">
            <w:pPr>
              <w:spacing w:before="120" w:after="120" w:line="240" w:lineRule="auto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15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sz w:val="18"/>
                <w:szCs w:val="18"/>
              </w:rPr>
              <w:t xml:space="preserve"> </w:t>
            </w:r>
            <w:r w:rsidRPr="0093673D">
              <w:rPr>
                <w:rFonts w:cs="Arial"/>
                <w:b/>
                <w:sz w:val="18"/>
                <w:szCs w:val="18"/>
              </w:rPr>
              <w:t>6h00 - 10h00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93673D" w:rsidRPr="0093673D" w:rsidTr="002B1D1C">
        <w:trPr>
          <w:trHeight w:val="910"/>
        </w:trPr>
        <w:tc>
          <w:tcPr>
            <w:tcW w:w="1484" w:type="dxa"/>
            <w:shd w:val="clear" w:color="auto" w:fill="9CC2E5" w:themeFill="accent1" w:themeFillTint="99"/>
            <w:vAlign w:val="center"/>
          </w:tcPr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15 mai 2024</w:t>
            </w:r>
          </w:p>
          <w:p w:rsidR="0093673D" w:rsidRPr="0093673D" w:rsidRDefault="0093673D" w:rsidP="0093673D">
            <w:pPr>
              <w:spacing w:before="120" w:after="120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281" w:type="dxa"/>
            <w:shd w:val="clear" w:color="auto" w:fill="F7CAAC" w:themeFill="accent2" w:themeFillTint="66"/>
            <w:vAlign w:val="center"/>
          </w:tcPr>
          <w:p w:rsidR="0093673D" w:rsidRPr="0093673D" w:rsidRDefault="0093673D" w:rsidP="0093673D">
            <w:pPr>
              <w:spacing w:before="120" w:after="120"/>
              <w:ind w:left="-32"/>
              <w:rPr>
                <w:rFonts w:cs="Arial"/>
                <w:b/>
                <w:bCs/>
                <w:sz w:val="18"/>
                <w:szCs w:val="18"/>
              </w:rPr>
            </w:pPr>
            <w:r w:rsidRPr="0093673D">
              <w:rPr>
                <w:rFonts w:cs="Arial"/>
                <w:b/>
                <w:bCs/>
                <w:sz w:val="18"/>
                <w:szCs w:val="18"/>
              </w:rPr>
              <w:t>E2 Langue vivante étrangère anglaise (2h00)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092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10h30 - 12h30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46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06h30 - 08h30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57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12h30 -14h30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50" w:type="dxa"/>
          </w:tcPr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673D">
              <w:rPr>
                <w:rFonts w:cs="Arial"/>
                <w:b/>
                <w:bCs/>
                <w:sz w:val="16"/>
                <w:szCs w:val="16"/>
              </w:rPr>
              <w:t>11h30-13h30</w:t>
            </w: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15" w:type="dxa"/>
            <w:vAlign w:val="center"/>
          </w:tcPr>
          <w:p w:rsidR="0093673D" w:rsidRPr="002B1D1C" w:rsidRDefault="0093673D" w:rsidP="002B1D1C">
            <w:pPr>
              <w:shd w:val="clear" w:color="auto" w:fill="9CC2E5" w:themeFill="accent1" w:themeFillTint="99"/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color w:val="000000" w:themeColor="text1"/>
                <w:sz w:val="18"/>
                <w:szCs w:val="16"/>
              </w:rPr>
            </w:pPr>
            <w:r w:rsidRPr="002B1D1C">
              <w:rPr>
                <w:rFonts w:cs="Arial"/>
                <w:b/>
                <w:bCs/>
                <w:color w:val="000000" w:themeColor="text1"/>
                <w:sz w:val="18"/>
                <w:szCs w:val="16"/>
              </w:rPr>
              <w:t>14 mai 2024</w:t>
            </w: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  <w:b/>
                <w:bCs/>
                <w:sz w:val="11"/>
                <w:szCs w:val="11"/>
              </w:rPr>
            </w:pPr>
            <w:r w:rsidRPr="0093673D">
              <w:rPr>
                <w:rFonts w:cs="Arial"/>
                <w:b/>
                <w:bCs/>
                <w:sz w:val="16"/>
                <w:szCs w:val="16"/>
              </w:rPr>
              <w:t xml:space="preserve">           </w:t>
            </w: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93673D">
              <w:rPr>
                <w:rFonts w:cs="Arial"/>
                <w:b/>
                <w:bCs/>
                <w:sz w:val="16"/>
                <w:szCs w:val="16"/>
              </w:rPr>
              <w:t xml:space="preserve">20h30 </w:t>
            </w:r>
            <w:r w:rsidRPr="0093673D">
              <w:rPr>
                <w:rFonts w:ascii="Arial-BoldMT" w:hAnsi="Arial-BoldMT" w:cs="Arial-BoldMT"/>
                <w:b/>
                <w:bCs/>
                <w:sz w:val="16"/>
                <w:szCs w:val="16"/>
              </w:rPr>
              <w:t xml:space="preserve">– </w:t>
            </w:r>
            <w:r w:rsidRPr="0093673D">
              <w:rPr>
                <w:rFonts w:cs="Arial"/>
                <w:b/>
                <w:bCs/>
                <w:sz w:val="16"/>
                <w:szCs w:val="16"/>
              </w:rPr>
              <w:t>22h30</w:t>
            </w: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1"/>
                <w:szCs w:val="11"/>
              </w:rPr>
            </w:pPr>
          </w:p>
          <w:p w:rsidR="0093673D" w:rsidRPr="0093673D" w:rsidRDefault="0093673D" w:rsidP="0093673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16"/>
                <w:szCs w:val="16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</w:tr>
      <w:tr w:rsidR="0093673D" w:rsidRPr="0093673D" w:rsidTr="002B1D1C">
        <w:trPr>
          <w:trHeight w:val="1096"/>
        </w:trPr>
        <w:tc>
          <w:tcPr>
            <w:tcW w:w="1484" w:type="dxa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15 mai 2024</w:t>
            </w:r>
          </w:p>
        </w:tc>
        <w:tc>
          <w:tcPr>
            <w:tcW w:w="3281" w:type="dxa"/>
            <w:shd w:val="clear" w:color="auto" w:fill="F7CAAC" w:themeFill="accent2" w:themeFillTint="66"/>
          </w:tcPr>
          <w:p w:rsidR="0093673D" w:rsidRPr="0093673D" w:rsidRDefault="0093673D" w:rsidP="0093673D">
            <w:pPr>
              <w:tabs>
                <w:tab w:val="left" w:pos="3540"/>
              </w:tabs>
              <w:rPr>
                <w:rFonts w:cs="Arial"/>
                <w:b/>
                <w:bCs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rPr>
                <w:sz w:val="18"/>
                <w:szCs w:val="18"/>
              </w:rPr>
            </w:pPr>
            <w:r w:rsidRPr="0093673D">
              <w:rPr>
                <w:rFonts w:cs="Arial"/>
                <w:b/>
                <w:bCs/>
                <w:sz w:val="18"/>
                <w:szCs w:val="18"/>
              </w:rPr>
              <w:t>E1 Culture générale et expression (4h00)</w:t>
            </w:r>
          </w:p>
        </w:tc>
        <w:tc>
          <w:tcPr>
            <w:tcW w:w="2092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14h30 - 18h30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46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10h30 - 14h30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957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16h30 - 20h30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50" w:type="dxa"/>
          </w:tcPr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1"/>
                <w:szCs w:val="11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15h30-19h30</w:t>
            </w: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1"/>
                <w:szCs w:val="11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15" w:type="dxa"/>
          </w:tcPr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1"/>
                <w:szCs w:val="11"/>
              </w:rPr>
            </w:pPr>
          </w:p>
          <w:p w:rsidR="002B1D1C" w:rsidRDefault="0093673D" w:rsidP="002B1D1C">
            <w:pPr>
              <w:shd w:val="clear" w:color="auto" w:fill="9CC2E5" w:themeFill="accent1" w:themeFillTint="99"/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15 mai</w:t>
            </w:r>
            <w:r w:rsidR="002B1D1C">
              <w:rPr>
                <w:b/>
                <w:sz w:val="18"/>
                <w:szCs w:val="18"/>
              </w:rPr>
              <w:t xml:space="preserve"> 2024</w:t>
            </w:r>
          </w:p>
          <w:p w:rsidR="002B1D1C" w:rsidRDefault="002B1D1C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13h00-17h00</w:t>
            </w: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Sujet spécifique</w:t>
            </w:r>
          </w:p>
        </w:tc>
      </w:tr>
      <w:tr w:rsidR="0093673D" w:rsidRPr="0093673D" w:rsidTr="002B1D1C">
        <w:trPr>
          <w:trHeight w:val="699"/>
        </w:trPr>
        <w:tc>
          <w:tcPr>
            <w:tcW w:w="1484" w:type="dxa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16 mai 2024</w:t>
            </w:r>
          </w:p>
        </w:tc>
        <w:tc>
          <w:tcPr>
            <w:tcW w:w="3281" w:type="dxa"/>
            <w:shd w:val="clear" w:color="auto" w:fill="F7CAAC" w:themeFill="accent2" w:themeFillTint="66"/>
          </w:tcPr>
          <w:p w:rsidR="0093673D" w:rsidRPr="0093673D" w:rsidRDefault="0093673D" w:rsidP="0093673D">
            <w:pPr>
              <w:spacing w:before="120" w:after="120"/>
              <w:rPr>
                <w:rFonts w:cs="Arial"/>
                <w:b/>
                <w:bCs/>
                <w:sz w:val="18"/>
                <w:szCs w:val="18"/>
              </w:rPr>
            </w:pPr>
            <w:r w:rsidRPr="0093673D">
              <w:rPr>
                <w:rFonts w:cs="Arial"/>
                <w:b/>
                <w:bCs/>
                <w:sz w:val="18"/>
                <w:szCs w:val="18"/>
              </w:rPr>
              <w:t xml:space="preserve">E31 </w:t>
            </w:r>
            <w:r w:rsidRPr="0093673D">
              <w:rPr>
                <w:sz w:val="18"/>
                <w:szCs w:val="18"/>
              </w:rPr>
              <w:t xml:space="preserve">- </w:t>
            </w:r>
            <w:r w:rsidRPr="0093673D">
              <w:rPr>
                <w:rFonts w:cs="Arial"/>
                <w:b/>
                <w:sz w:val="18"/>
                <w:szCs w:val="18"/>
              </w:rPr>
              <w:t>É</w:t>
            </w:r>
            <w:r w:rsidRPr="0093673D">
              <w:rPr>
                <w:rFonts w:cs="Arial"/>
                <w:b/>
                <w:bCs/>
                <w:sz w:val="18"/>
                <w:szCs w:val="18"/>
              </w:rPr>
              <w:t>léments fondamentaux du droit</w:t>
            </w:r>
            <w:r w:rsidRPr="0093673D">
              <w:rPr>
                <w:rFonts w:cs="Arial"/>
                <w:b/>
                <w:sz w:val="18"/>
                <w:szCs w:val="18"/>
              </w:rPr>
              <w:t xml:space="preserve"> (3h00)</w:t>
            </w:r>
          </w:p>
        </w:tc>
        <w:tc>
          <w:tcPr>
            <w:tcW w:w="2092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15h00 - 18h00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3 heures de mise en loge</w:t>
            </w:r>
          </w:p>
        </w:tc>
        <w:tc>
          <w:tcPr>
            <w:tcW w:w="1946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10h00 - 13h00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2 heures de mise en loge</w:t>
            </w:r>
          </w:p>
        </w:tc>
        <w:tc>
          <w:tcPr>
            <w:tcW w:w="1957" w:type="dxa"/>
            <w:vAlign w:val="center"/>
          </w:tcPr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17h00 - 20h00</w:t>
            </w:r>
          </w:p>
          <w:p w:rsidR="0093673D" w:rsidRPr="0093673D" w:rsidRDefault="0093673D" w:rsidP="0093673D">
            <w:pPr>
              <w:spacing w:before="120" w:after="12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3 heures de mise en loge</w:t>
            </w:r>
          </w:p>
        </w:tc>
        <w:tc>
          <w:tcPr>
            <w:tcW w:w="1950" w:type="dxa"/>
          </w:tcPr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sz w:val="11"/>
                <w:szCs w:val="11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</w:rPr>
            </w:pPr>
            <w:r w:rsidRPr="0093673D">
              <w:rPr>
                <w:b/>
                <w:color w:val="0D0D0D" w:themeColor="text1" w:themeTint="F2"/>
                <w:sz w:val="18"/>
                <w:szCs w:val="18"/>
              </w:rPr>
              <w:t>16h00 - 19h00</w:t>
            </w: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color w:val="0D0D0D" w:themeColor="text1" w:themeTint="F2"/>
                <w:sz w:val="11"/>
                <w:szCs w:val="11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sz w:val="16"/>
                <w:szCs w:val="16"/>
              </w:rPr>
            </w:pPr>
            <w:r w:rsidRPr="0093673D">
              <w:rPr>
                <w:sz w:val="16"/>
                <w:szCs w:val="16"/>
              </w:rPr>
              <w:t>3 heures de mise en loge</w:t>
            </w:r>
          </w:p>
        </w:tc>
        <w:tc>
          <w:tcPr>
            <w:tcW w:w="1915" w:type="dxa"/>
          </w:tcPr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color w:val="0D0D0D" w:themeColor="text1" w:themeTint="F2"/>
                <w:sz w:val="18"/>
                <w:szCs w:val="18"/>
              </w:rPr>
              <w:t>6h00 - 9h00</w:t>
            </w:r>
          </w:p>
        </w:tc>
      </w:tr>
      <w:tr w:rsidR="0093673D" w:rsidRPr="0093673D" w:rsidTr="00033AF6">
        <w:trPr>
          <w:trHeight w:val="70"/>
        </w:trPr>
        <w:tc>
          <w:tcPr>
            <w:tcW w:w="1484" w:type="dxa"/>
            <w:shd w:val="clear" w:color="auto" w:fill="9CC2E5" w:themeFill="accent1" w:themeFillTint="99"/>
          </w:tcPr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jc w:val="center"/>
              <w:rPr>
                <w:b/>
                <w:sz w:val="18"/>
                <w:szCs w:val="18"/>
              </w:rPr>
            </w:pPr>
            <w:r w:rsidRPr="0093673D">
              <w:rPr>
                <w:b/>
                <w:sz w:val="18"/>
                <w:szCs w:val="18"/>
              </w:rPr>
              <w:t>17 mai 2024</w:t>
            </w:r>
          </w:p>
        </w:tc>
        <w:tc>
          <w:tcPr>
            <w:tcW w:w="3281" w:type="dxa"/>
            <w:shd w:val="clear" w:color="auto" w:fill="F7CAAC" w:themeFill="accent2" w:themeFillTint="66"/>
          </w:tcPr>
          <w:p w:rsidR="0093673D" w:rsidRPr="0093673D" w:rsidRDefault="0093673D" w:rsidP="0093673D">
            <w:pPr>
              <w:spacing w:before="120" w:after="120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 xml:space="preserve">E6 </w:t>
            </w:r>
            <w:r w:rsidRPr="0093673D">
              <w:rPr>
                <w:b/>
                <w:sz w:val="18"/>
                <w:szCs w:val="18"/>
              </w:rPr>
              <w:t xml:space="preserve">Conduite d’un dossier en droit des biens dans le domaine immobilier ou de l’entreprise </w:t>
            </w:r>
            <w:r w:rsidRPr="0093673D">
              <w:rPr>
                <w:rFonts w:cs="Arial"/>
                <w:b/>
                <w:sz w:val="18"/>
                <w:szCs w:val="18"/>
              </w:rPr>
              <w:t>(4h00)</w:t>
            </w:r>
          </w:p>
        </w:tc>
        <w:tc>
          <w:tcPr>
            <w:tcW w:w="2092" w:type="dxa"/>
            <w:vAlign w:val="center"/>
          </w:tcPr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14h00 - 18h00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46" w:type="dxa"/>
            <w:vAlign w:val="center"/>
          </w:tcPr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09h00 - 13h00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color w:val="0D0D0D" w:themeColor="text1" w:themeTint="F2"/>
                <w:sz w:val="16"/>
                <w:szCs w:val="16"/>
              </w:rPr>
              <w:t>4</w:t>
            </w:r>
            <w:r w:rsidRPr="0093673D">
              <w:rPr>
                <w:rFonts w:cs="Arial"/>
                <w:color w:val="FF3399"/>
                <w:sz w:val="16"/>
                <w:szCs w:val="16"/>
              </w:rPr>
              <w:t xml:space="preserve"> </w:t>
            </w:r>
            <w:r w:rsidRPr="0093673D">
              <w:rPr>
                <w:rFonts w:cs="Arial"/>
                <w:sz w:val="16"/>
                <w:szCs w:val="16"/>
              </w:rPr>
              <w:t>heures de mise en loge</w:t>
            </w:r>
          </w:p>
        </w:tc>
        <w:tc>
          <w:tcPr>
            <w:tcW w:w="1957" w:type="dxa"/>
            <w:vAlign w:val="center"/>
          </w:tcPr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16h00 - 20h00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sz w:val="18"/>
                <w:szCs w:val="18"/>
              </w:rPr>
            </w:pPr>
            <w:r w:rsidRPr="0093673D">
              <w:rPr>
                <w:rFonts w:cs="Arial"/>
                <w:sz w:val="16"/>
                <w:szCs w:val="16"/>
              </w:rPr>
              <w:t>4 heures de mise en loge</w:t>
            </w:r>
          </w:p>
        </w:tc>
        <w:tc>
          <w:tcPr>
            <w:tcW w:w="1950" w:type="dxa"/>
          </w:tcPr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color w:val="0D0D0D" w:themeColor="text1" w:themeTint="F2"/>
                <w:sz w:val="11"/>
                <w:szCs w:val="11"/>
              </w:rPr>
            </w:pPr>
          </w:p>
          <w:p w:rsidR="0093673D" w:rsidRPr="0093673D" w:rsidRDefault="0093673D" w:rsidP="0093673D">
            <w:pPr>
              <w:tabs>
                <w:tab w:val="left" w:pos="3540"/>
              </w:tabs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</w:rPr>
            </w:pPr>
            <w:r w:rsidRPr="0093673D">
              <w:rPr>
                <w:b/>
                <w:color w:val="0D0D0D" w:themeColor="text1" w:themeTint="F2"/>
                <w:sz w:val="18"/>
                <w:szCs w:val="18"/>
              </w:rPr>
              <w:t>15h00 - 19h00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  <w:r w:rsidRPr="0093673D">
              <w:rPr>
                <w:sz w:val="16"/>
                <w:szCs w:val="16"/>
              </w:rPr>
              <w:t>4 heures de mise en loge</w:t>
            </w:r>
          </w:p>
        </w:tc>
        <w:tc>
          <w:tcPr>
            <w:tcW w:w="1915" w:type="dxa"/>
            <w:vAlign w:val="center"/>
          </w:tcPr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93673D">
              <w:rPr>
                <w:rFonts w:cs="Arial"/>
                <w:b/>
                <w:sz w:val="18"/>
                <w:szCs w:val="18"/>
              </w:rPr>
              <w:t>6h00 - 10h00</w:t>
            </w:r>
            <w:r w:rsidRPr="0093673D">
              <w:rPr>
                <w:rFonts w:cs="Arial"/>
                <w:sz w:val="16"/>
                <w:szCs w:val="16"/>
              </w:rPr>
              <w:t xml:space="preserve"> </w:t>
            </w:r>
          </w:p>
          <w:p w:rsidR="0093673D" w:rsidRPr="0093673D" w:rsidRDefault="0093673D" w:rsidP="0093673D">
            <w:pPr>
              <w:spacing w:before="120" w:after="12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3D0BED" w:rsidRDefault="003D0BED" w:rsidP="0093673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Pr="003D0BED" w:rsidRDefault="003D0BED" w:rsidP="003D0BED">
      <w:pPr>
        <w:rPr>
          <w:sz w:val="20"/>
          <w:szCs w:val="20"/>
        </w:rPr>
      </w:pPr>
    </w:p>
    <w:p w:rsidR="003D0BED" w:rsidRDefault="003D0BED" w:rsidP="003D0BED">
      <w:pPr>
        <w:rPr>
          <w:sz w:val="20"/>
          <w:szCs w:val="20"/>
        </w:rPr>
      </w:pPr>
    </w:p>
    <w:p w:rsidR="00FF7069" w:rsidRPr="003D0BED" w:rsidRDefault="00FF7069" w:rsidP="003D0BED">
      <w:pPr>
        <w:rPr>
          <w:sz w:val="20"/>
          <w:szCs w:val="20"/>
        </w:rPr>
      </w:pPr>
      <w:bookmarkStart w:id="0" w:name="_GoBack"/>
      <w:bookmarkEnd w:id="0"/>
    </w:p>
    <w:sectPr w:rsidR="00FF7069" w:rsidRPr="003D0BED" w:rsidSect="003D0BED">
      <w:headerReference w:type="default" r:id="rId7"/>
      <w:footerReference w:type="default" r:id="rId8"/>
      <w:pgSz w:w="16838" w:h="11906" w:orient="landscape"/>
      <w:pgMar w:top="964" w:right="2892" w:bottom="964" w:left="964" w:header="1644" w:footer="1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76B" w:rsidRPr="0093673D" w:rsidRDefault="0061076B" w:rsidP="000F5C7E">
      <w:pPr>
        <w:rPr>
          <w:sz w:val="20"/>
          <w:szCs w:val="20"/>
        </w:rPr>
      </w:pPr>
      <w:r w:rsidRPr="0093673D">
        <w:rPr>
          <w:sz w:val="20"/>
          <w:szCs w:val="20"/>
        </w:rPr>
        <w:separator/>
      </w:r>
    </w:p>
  </w:endnote>
  <w:endnote w:type="continuationSeparator" w:id="0">
    <w:p w:rsidR="0061076B" w:rsidRPr="0093673D" w:rsidRDefault="0061076B" w:rsidP="000F5C7E">
      <w:pPr>
        <w:rPr>
          <w:sz w:val="20"/>
          <w:szCs w:val="20"/>
        </w:rPr>
      </w:pPr>
      <w:r w:rsidRPr="0093673D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Pr="0093673D" w:rsidRDefault="000F42B6" w:rsidP="004B422D">
    <w:pPr>
      <w:pStyle w:val="Pieddepage"/>
      <w:ind w:left="1416"/>
      <w:rPr>
        <w:sz w:val="15"/>
        <w:szCs w:val="15"/>
      </w:rPr>
    </w:pPr>
    <w:r w:rsidRPr="0093673D">
      <w:rPr>
        <w:noProof/>
        <w:sz w:val="15"/>
        <w:szCs w:val="15"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4188460</wp:posOffset>
              </wp:positionH>
              <wp:positionV relativeFrom="paragraph">
                <wp:posOffset>569595</wp:posOffset>
              </wp:positionV>
              <wp:extent cx="532130" cy="238125"/>
              <wp:effectExtent l="0" t="0" r="1270" b="9525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130" cy="2381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93673D" w:rsidRDefault="0024718D" w:rsidP="0024718D">
                          <w:pPr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  <w:r w:rsidRPr="0093673D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93673D">
                            <w:rPr>
                              <w:sz w:val="15"/>
                              <w:szCs w:val="15"/>
                            </w:rPr>
                            <w:instrText>PAGE  \* Arabic  \* MERGEFORMAT</w:instrText>
                          </w:r>
                          <w:r w:rsidRPr="0093673D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3D0BED">
                            <w:rPr>
                              <w:noProof/>
                              <w:sz w:val="15"/>
                              <w:szCs w:val="15"/>
                            </w:rPr>
                            <w:t>1</w:t>
                          </w:r>
                          <w:r w:rsidRPr="0093673D"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 w:rsidRPr="0093673D">
                            <w:rPr>
                              <w:sz w:val="15"/>
                              <w:szCs w:val="15"/>
                            </w:rPr>
                            <w:t xml:space="preserve"> / </w:t>
                          </w:r>
                          <w:r w:rsidR="00673BC0" w:rsidRPr="0093673D">
                            <w:rPr>
                              <w:sz w:val="15"/>
                              <w:szCs w:val="15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left:0;text-align:left;margin-left:329.8pt;margin-top:44.85pt;width:41.9pt;height:18.75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" fillcolor="white [3201]" stroked="f" strokeweight=".5pt">
              <v:textbox>
                <w:txbxContent>
                  <w:p w:rsidR="0024718D" w:rsidRPr="0093673D" w:rsidRDefault="0024718D" w:rsidP="0024718D">
                    <w:pPr>
                      <w:jc w:val="center"/>
                      <w:rPr>
                        <w:sz w:val="15"/>
                        <w:szCs w:val="15"/>
                      </w:rPr>
                    </w:pPr>
                    <w:r w:rsidRPr="0093673D">
                      <w:rPr>
                        <w:sz w:val="15"/>
                        <w:szCs w:val="15"/>
                      </w:rPr>
                      <w:fldChar w:fldCharType="begin"/>
                    </w:r>
                    <w:r w:rsidRPr="0093673D">
                      <w:rPr>
                        <w:sz w:val="15"/>
                        <w:szCs w:val="15"/>
                      </w:rPr>
                      <w:instrText>PAGE  \* Arabic  \* MERGEFORMAT</w:instrText>
                    </w:r>
                    <w:r w:rsidRPr="0093673D">
                      <w:rPr>
                        <w:sz w:val="15"/>
                        <w:szCs w:val="15"/>
                      </w:rPr>
                      <w:fldChar w:fldCharType="separate"/>
                    </w:r>
                    <w:r w:rsidR="003D0BED">
                      <w:rPr>
                        <w:noProof/>
                        <w:sz w:val="15"/>
                        <w:szCs w:val="15"/>
                      </w:rPr>
                      <w:t>1</w:t>
                    </w:r>
                    <w:r w:rsidRPr="0093673D">
                      <w:rPr>
                        <w:sz w:val="15"/>
                        <w:szCs w:val="15"/>
                      </w:rPr>
                      <w:fldChar w:fldCharType="end"/>
                    </w:r>
                    <w:r w:rsidRPr="0093673D">
                      <w:rPr>
                        <w:sz w:val="15"/>
                        <w:szCs w:val="15"/>
                      </w:rPr>
                      <w:t xml:space="preserve"> / </w:t>
                    </w:r>
                    <w:r w:rsidR="00673BC0" w:rsidRPr="0093673D">
                      <w:rPr>
                        <w:sz w:val="15"/>
                        <w:szCs w:val="15"/>
                      </w:rPr>
                      <w:t>1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077A9C" w:rsidRPr="0093673D">
      <w:rPr>
        <w:noProof/>
        <w:sz w:val="15"/>
        <w:szCs w:val="15"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8566150</wp:posOffset>
          </wp:positionH>
          <wp:positionV relativeFrom="paragraph">
            <wp:posOffset>438150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 w:rsidRPr="0093673D">
      <w:rPr>
        <w:noProof/>
        <w:sz w:val="15"/>
        <w:szCs w:val="15"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Pr="0093673D" w:rsidRDefault="00464BBA" w:rsidP="005E32B3">
                          <w:pPr>
                            <w:pStyle w:val="Pieddepage"/>
                            <w:rPr>
                              <w:sz w:val="15"/>
                              <w:szCs w:val="15"/>
                            </w:rPr>
                          </w:pPr>
                          <w:r w:rsidRPr="0093673D">
                            <w:rPr>
                              <w:sz w:val="15"/>
                              <w:szCs w:val="15"/>
                            </w:rPr>
                            <w:t xml:space="preserve">SIEC – maison des examens </w:t>
                          </w:r>
                        </w:p>
                        <w:p w:rsidR="005E32B3" w:rsidRPr="0093673D" w:rsidRDefault="00464BBA" w:rsidP="005E32B3">
                          <w:pPr>
                            <w:pStyle w:val="Pieddepage"/>
                            <w:rPr>
                              <w:sz w:val="15"/>
                              <w:szCs w:val="15"/>
                            </w:rPr>
                          </w:pPr>
                          <w:r w:rsidRPr="0093673D">
                            <w:rPr>
                              <w:sz w:val="15"/>
                              <w:szCs w:val="15"/>
                            </w:rPr>
                            <w:t>7</w:t>
                          </w:r>
                          <w:r w:rsidR="00EB0E52" w:rsidRPr="0093673D">
                            <w:rPr>
                              <w:sz w:val="15"/>
                              <w:szCs w:val="15"/>
                            </w:rPr>
                            <w:t xml:space="preserve"> r</w:t>
                          </w:r>
                          <w:r w:rsidR="00FA080D" w:rsidRPr="0093673D">
                            <w:rPr>
                              <w:sz w:val="15"/>
                              <w:szCs w:val="15"/>
                            </w:rPr>
                            <w:t>ue Ernest</w:t>
                          </w:r>
                          <w:r w:rsidRPr="0093673D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 w:rsidR="00FA080D" w:rsidRPr="0093673D">
                            <w:rPr>
                              <w:sz w:val="15"/>
                              <w:szCs w:val="15"/>
                            </w:rPr>
                            <w:t>Renan</w:t>
                          </w:r>
                        </w:p>
                        <w:p w:rsidR="005E32B3" w:rsidRPr="0093673D" w:rsidRDefault="00E22EEA" w:rsidP="005E32B3">
                          <w:pPr>
                            <w:pStyle w:val="Pieddepage"/>
                            <w:rPr>
                              <w:sz w:val="15"/>
                              <w:szCs w:val="15"/>
                            </w:rPr>
                          </w:pPr>
                          <w:r w:rsidRPr="0093673D">
                            <w:rPr>
                              <w:sz w:val="15"/>
                              <w:szCs w:val="15"/>
                            </w:rPr>
                            <w:t>94749 ARCUEIL CEDEX</w:t>
                          </w:r>
                        </w:p>
                        <w:p w:rsidR="005E32B3" w:rsidRPr="0093673D" w:rsidRDefault="005E32B3" w:rsidP="005E32B3">
                          <w:pPr>
                            <w:pStyle w:val="Pieddepage"/>
                            <w:rPr>
                              <w:noProof/>
                              <w:sz w:val="15"/>
                              <w:szCs w:val="15"/>
                            </w:rPr>
                          </w:pPr>
                          <w:r w:rsidRPr="0093673D">
                            <w:rPr>
                              <w:noProof/>
                              <w:sz w:val="15"/>
                              <w:szCs w:val="15"/>
                            </w:rPr>
                            <w:t>Tél : 01 49 12 23 00</w:t>
                          </w:r>
                        </w:p>
                        <w:p w:rsidR="00FA080D" w:rsidRPr="0093673D" w:rsidRDefault="003D0BED" w:rsidP="005E32B3">
                          <w:pPr>
                            <w:pStyle w:val="Pieddepage"/>
                            <w:rPr>
                              <w:sz w:val="15"/>
                              <w:szCs w:val="15"/>
                            </w:rPr>
                          </w:pPr>
                          <w:hyperlink r:id="rId2" w:history="1">
                            <w:r w:rsidR="00E22EEA" w:rsidRPr="0093673D">
                              <w:rPr>
                                <w:rStyle w:val="Lienhypertexte"/>
                                <w:sz w:val="15"/>
                                <w:szCs w:val="15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5176B2"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" strokecolor="white [3212]">
              <v:textbox>
                <w:txbxContent>
                  <w:p w:rsidR="005E32B3" w:rsidRPr="0093673D" w:rsidRDefault="00464BBA" w:rsidP="005E32B3">
                    <w:pPr>
                      <w:pStyle w:val="Pieddepage"/>
                      <w:rPr>
                        <w:sz w:val="15"/>
                        <w:szCs w:val="15"/>
                      </w:rPr>
                    </w:pPr>
                    <w:r w:rsidRPr="0093673D">
                      <w:rPr>
                        <w:sz w:val="15"/>
                        <w:szCs w:val="15"/>
                      </w:rPr>
                      <w:t xml:space="preserve">SIEC – maison des examens </w:t>
                    </w:r>
                  </w:p>
                  <w:p w:rsidR="005E32B3" w:rsidRPr="0093673D" w:rsidRDefault="00464BBA" w:rsidP="005E32B3">
                    <w:pPr>
                      <w:pStyle w:val="Pieddepage"/>
                      <w:rPr>
                        <w:sz w:val="15"/>
                        <w:szCs w:val="15"/>
                      </w:rPr>
                    </w:pPr>
                    <w:r w:rsidRPr="0093673D">
                      <w:rPr>
                        <w:sz w:val="15"/>
                        <w:szCs w:val="15"/>
                      </w:rPr>
                      <w:t>7</w:t>
                    </w:r>
                    <w:r w:rsidR="00EB0E52" w:rsidRPr="0093673D">
                      <w:rPr>
                        <w:sz w:val="15"/>
                        <w:szCs w:val="15"/>
                      </w:rPr>
                      <w:t xml:space="preserve"> r</w:t>
                    </w:r>
                    <w:r w:rsidR="00FA080D" w:rsidRPr="0093673D">
                      <w:rPr>
                        <w:sz w:val="15"/>
                        <w:szCs w:val="15"/>
                      </w:rPr>
                      <w:t>ue Ernest</w:t>
                    </w:r>
                    <w:r w:rsidRPr="0093673D">
                      <w:rPr>
                        <w:sz w:val="15"/>
                        <w:szCs w:val="15"/>
                      </w:rPr>
                      <w:t xml:space="preserve"> </w:t>
                    </w:r>
                    <w:r w:rsidR="00FA080D" w:rsidRPr="0093673D">
                      <w:rPr>
                        <w:sz w:val="15"/>
                        <w:szCs w:val="15"/>
                      </w:rPr>
                      <w:t>Renan</w:t>
                    </w:r>
                  </w:p>
                  <w:p w:rsidR="005E32B3" w:rsidRPr="0093673D" w:rsidRDefault="00E22EEA" w:rsidP="005E32B3">
                    <w:pPr>
                      <w:pStyle w:val="Pieddepage"/>
                      <w:rPr>
                        <w:sz w:val="15"/>
                        <w:szCs w:val="15"/>
                      </w:rPr>
                    </w:pPr>
                    <w:r w:rsidRPr="0093673D">
                      <w:rPr>
                        <w:sz w:val="15"/>
                        <w:szCs w:val="15"/>
                      </w:rPr>
                      <w:t>94749 ARCUEIL CEDEX</w:t>
                    </w:r>
                  </w:p>
                  <w:p w:rsidR="005E32B3" w:rsidRPr="0093673D" w:rsidRDefault="005E32B3" w:rsidP="005E32B3">
                    <w:pPr>
                      <w:pStyle w:val="Pieddepage"/>
                      <w:rPr>
                        <w:noProof/>
                        <w:sz w:val="15"/>
                        <w:szCs w:val="15"/>
                      </w:rPr>
                    </w:pPr>
                    <w:r w:rsidRPr="0093673D">
                      <w:rPr>
                        <w:noProof/>
                        <w:sz w:val="15"/>
                        <w:szCs w:val="15"/>
                      </w:rPr>
                      <w:t>Tél : 01 49 12 23 00</w:t>
                    </w:r>
                  </w:p>
                  <w:p w:rsidR="00FA080D" w:rsidRPr="0093673D" w:rsidRDefault="0093673D" w:rsidP="005E32B3">
                    <w:pPr>
                      <w:pStyle w:val="Pieddepage"/>
                      <w:rPr>
                        <w:sz w:val="15"/>
                        <w:szCs w:val="15"/>
                      </w:rPr>
                    </w:pPr>
                    <w:hyperlink r:id="rId3" w:history="1">
                      <w:r w:rsidR="00E22EEA" w:rsidRPr="0093673D">
                        <w:rPr>
                          <w:rStyle w:val="Lienhypertexte"/>
                          <w:sz w:val="15"/>
                          <w:szCs w:val="15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5211B1" w:rsidRPr="0093673D">
      <w:rPr>
        <w:b/>
        <w:bCs/>
        <w:noProof/>
        <w:sz w:val="15"/>
        <w:szCs w:val="15"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7191A8" wp14:editId="77EDB9C9">
              <wp:simplePos x="0" y="0"/>
              <wp:positionH relativeFrom="margin">
                <wp:posOffset>4674977</wp:posOffset>
              </wp:positionH>
              <wp:positionV relativeFrom="paragraph">
                <wp:posOffset>629465</wp:posOffset>
              </wp:positionV>
              <wp:extent cx="1826260" cy="340958"/>
              <wp:effectExtent l="0" t="0" r="2540" b="254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6260" cy="34095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211B1" w:rsidRPr="0093673D" w:rsidRDefault="005211B1" w:rsidP="005211B1">
                          <w:pPr>
                            <w:jc w:val="right"/>
                            <w:rPr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7191A8" id="Zone de texte 4" o:spid="_x0000_s1028" type="#_x0000_t202" style="position:absolute;left:0;text-align:left;margin-left:368.1pt;margin-top:49.55pt;width:143.8pt;height:26.8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" fillcolor="white [3201]" stroked="f" strokeweight=".5pt">
              <v:textbox>
                <w:txbxContent>
                  <w:p w:rsidR="005211B1" w:rsidRPr="0093673D" w:rsidRDefault="005211B1" w:rsidP="005211B1">
                    <w:pPr>
                      <w:jc w:val="right"/>
                      <w:rPr>
                        <w:sz w:val="15"/>
                        <w:szCs w:val="15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76B" w:rsidRPr="0093673D" w:rsidRDefault="0061076B" w:rsidP="000F5C7E">
      <w:pPr>
        <w:rPr>
          <w:sz w:val="20"/>
          <w:szCs w:val="20"/>
        </w:rPr>
      </w:pPr>
      <w:r w:rsidRPr="0093673D">
        <w:rPr>
          <w:sz w:val="20"/>
          <w:szCs w:val="20"/>
        </w:rPr>
        <w:separator/>
      </w:r>
    </w:p>
  </w:footnote>
  <w:footnote w:type="continuationSeparator" w:id="0">
    <w:p w:rsidR="0061076B" w:rsidRPr="0093673D" w:rsidRDefault="0061076B" w:rsidP="000F5C7E">
      <w:pPr>
        <w:rPr>
          <w:sz w:val="20"/>
          <w:szCs w:val="20"/>
        </w:rPr>
      </w:pPr>
      <w:r w:rsidRPr="0093673D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Pr="0093673D" w:rsidRDefault="003D0BED" w:rsidP="00342ED6">
    <w:pPr>
      <w:pStyle w:val="En-tte"/>
      <w:tabs>
        <w:tab w:val="clear" w:pos="4536"/>
        <w:tab w:val="clear" w:pos="9072"/>
        <w:tab w:val="left" w:pos="1427"/>
      </w:tabs>
      <w:spacing w:after="100"/>
      <w:rPr>
        <w:sz w:val="20"/>
        <w:szCs w:val="20"/>
      </w:rPr>
    </w:pPr>
    <w:r w:rsidRPr="0093673D">
      <w:rPr>
        <w:noProof/>
        <w:sz w:val="20"/>
        <w:szCs w:val="20"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-1488440</wp:posOffset>
          </wp:positionV>
          <wp:extent cx="2227580" cy="1533525"/>
          <wp:effectExtent l="0" t="0" r="1270" b="9525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33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93673D">
      <w:rPr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posOffset>152400</wp:posOffset>
          </wp:positionH>
          <wp:positionV relativeFrom="paragraph">
            <wp:posOffset>-1364615</wp:posOffset>
          </wp:positionV>
          <wp:extent cx="2227580" cy="1476375"/>
          <wp:effectExtent l="0" t="0" r="1270" b="9525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4763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2A5"/>
    <w:rsid w:val="00010C6E"/>
    <w:rsid w:val="00033AF6"/>
    <w:rsid w:val="00077A9C"/>
    <w:rsid w:val="000F22A5"/>
    <w:rsid w:val="000F42B6"/>
    <w:rsid w:val="000F5C7E"/>
    <w:rsid w:val="001D7C16"/>
    <w:rsid w:val="001E1C4D"/>
    <w:rsid w:val="0024718D"/>
    <w:rsid w:val="002B1D1C"/>
    <w:rsid w:val="002F185F"/>
    <w:rsid w:val="0030081B"/>
    <w:rsid w:val="00342ED6"/>
    <w:rsid w:val="003516D5"/>
    <w:rsid w:val="00376466"/>
    <w:rsid w:val="0039265B"/>
    <w:rsid w:val="003A1764"/>
    <w:rsid w:val="003D0BED"/>
    <w:rsid w:val="003E0CE4"/>
    <w:rsid w:val="003F2690"/>
    <w:rsid w:val="00464BBA"/>
    <w:rsid w:val="004B422D"/>
    <w:rsid w:val="004C4A09"/>
    <w:rsid w:val="004D7C23"/>
    <w:rsid w:val="004E1A70"/>
    <w:rsid w:val="005211B1"/>
    <w:rsid w:val="005430C3"/>
    <w:rsid w:val="005676E7"/>
    <w:rsid w:val="005D1356"/>
    <w:rsid w:val="005E32B3"/>
    <w:rsid w:val="006054B5"/>
    <w:rsid w:val="0061076B"/>
    <w:rsid w:val="006471CE"/>
    <w:rsid w:val="00673BC0"/>
    <w:rsid w:val="00677163"/>
    <w:rsid w:val="006B7B56"/>
    <w:rsid w:val="006D1AD2"/>
    <w:rsid w:val="00724A45"/>
    <w:rsid w:val="007B494C"/>
    <w:rsid w:val="00830D71"/>
    <w:rsid w:val="00835227"/>
    <w:rsid w:val="008877AA"/>
    <w:rsid w:val="008B04F1"/>
    <w:rsid w:val="0093673D"/>
    <w:rsid w:val="009B344D"/>
    <w:rsid w:val="009D4AB0"/>
    <w:rsid w:val="009F3308"/>
    <w:rsid w:val="00A03608"/>
    <w:rsid w:val="00A1480B"/>
    <w:rsid w:val="00A608D5"/>
    <w:rsid w:val="00B62CE2"/>
    <w:rsid w:val="00BC240E"/>
    <w:rsid w:val="00CA3276"/>
    <w:rsid w:val="00D27D9C"/>
    <w:rsid w:val="00D94C05"/>
    <w:rsid w:val="00E22EEA"/>
    <w:rsid w:val="00E91EA2"/>
    <w:rsid w:val="00EB0E52"/>
    <w:rsid w:val="00EF15DF"/>
    <w:rsid w:val="00FA080D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A6CE6D"/>
  <w15:chartTrackingRefBased/>
  <w15:docId w15:val="{E7096377-D800-482B-B658-6FFACC8D8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0F4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\Downloads\Mod&#232;le%20de%20traitement%20de%20texte%20g&#233;n&#233;rique%20-%20format%20portrait%20(vertical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9F8A6-EE46-4EF9-AA4D-ECB97214B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</Template>
  <TotalTime>55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SOURZAC Marie-Cecile</dc:creator>
  <cp:keywords/>
  <dc:description/>
  <cp:lastModifiedBy>CORREIA Nelson</cp:lastModifiedBy>
  <cp:revision>10</cp:revision>
  <cp:lastPrinted>2020-05-20T12:12:00Z</cp:lastPrinted>
  <dcterms:created xsi:type="dcterms:W3CDTF">2023-12-20T15:50:00Z</dcterms:created>
  <dcterms:modified xsi:type="dcterms:W3CDTF">2024-02-08T09:12:00Z</dcterms:modified>
</cp:coreProperties>
</file>