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17BD" w:rsidRPr="00EE17C3" w:rsidRDefault="00F617BD" w:rsidP="00EE17C3">
      <w:pPr>
        <w:jc w:val="center"/>
        <w:rPr>
          <w:rFonts w:ascii="Arial" w:hAnsi="Arial" w:cs="Arial"/>
          <w:b/>
          <w:sz w:val="24"/>
          <w:szCs w:val="24"/>
        </w:rPr>
      </w:pPr>
      <w:r w:rsidRPr="00EE17C3">
        <w:rPr>
          <w:rFonts w:ascii="Arial" w:hAnsi="Arial" w:cs="Arial"/>
          <w:b/>
          <w:sz w:val="24"/>
          <w:szCs w:val="24"/>
        </w:rPr>
        <w:t>B.T.S. OPTI</w:t>
      </w:r>
      <w:r w:rsidR="001421F5" w:rsidRPr="00EE17C3">
        <w:rPr>
          <w:rFonts w:ascii="Arial" w:hAnsi="Arial" w:cs="Arial"/>
          <w:b/>
          <w:sz w:val="24"/>
          <w:szCs w:val="24"/>
        </w:rPr>
        <w:t xml:space="preserve">CIEN LUNETIER </w:t>
      </w:r>
      <w:r w:rsidRPr="00EE17C3">
        <w:rPr>
          <w:rFonts w:ascii="Arial" w:hAnsi="Arial" w:cs="Arial"/>
          <w:b/>
          <w:sz w:val="24"/>
          <w:szCs w:val="24"/>
        </w:rPr>
        <w:t>SESSION 2</w:t>
      </w:r>
      <w:r w:rsidR="00790F0E" w:rsidRPr="00EE17C3">
        <w:rPr>
          <w:rFonts w:ascii="Arial" w:hAnsi="Arial" w:cs="Arial"/>
          <w:b/>
          <w:sz w:val="24"/>
          <w:szCs w:val="24"/>
        </w:rPr>
        <w:t>024</w:t>
      </w:r>
      <w:r w:rsidR="00E7037A" w:rsidRPr="00EE17C3">
        <w:rPr>
          <w:rFonts w:ascii="Arial" w:hAnsi="Arial" w:cs="Arial"/>
          <w:b/>
          <w:sz w:val="24"/>
          <w:szCs w:val="24"/>
        </w:rPr>
        <w:t xml:space="preserve"> </w:t>
      </w:r>
      <w:r w:rsidR="002D7B40" w:rsidRPr="00EE17C3">
        <w:rPr>
          <w:rFonts w:ascii="Arial" w:hAnsi="Arial" w:cs="Arial"/>
          <w:b/>
          <w:sz w:val="24"/>
          <w:szCs w:val="24"/>
        </w:rPr>
        <w:t>CCF</w:t>
      </w:r>
    </w:p>
    <w:p w:rsidR="0075656B" w:rsidRPr="00EE17C3" w:rsidRDefault="00F617BD" w:rsidP="00EE17C3">
      <w:pPr>
        <w:jc w:val="center"/>
        <w:rPr>
          <w:rFonts w:ascii="Arial" w:hAnsi="Arial" w:cs="Arial"/>
          <w:b/>
          <w:sz w:val="24"/>
          <w:szCs w:val="24"/>
        </w:rPr>
      </w:pPr>
      <w:r w:rsidRPr="00EE17C3">
        <w:rPr>
          <w:rFonts w:ascii="Arial" w:hAnsi="Arial" w:cs="Arial"/>
          <w:b/>
          <w:sz w:val="24"/>
          <w:szCs w:val="24"/>
        </w:rPr>
        <w:t>Activités en milieu professio</w:t>
      </w:r>
      <w:r w:rsidR="0075656B" w:rsidRPr="00EE17C3">
        <w:rPr>
          <w:rFonts w:ascii="Arial" w:hAnsi="Arial" w:cs="Arial"/>
          <w:b/>
          <w:sz w:val="24"/>
          <w:szCs w:val="24"/>
        </w:rPr>
        <w:t>nnel</w:t>
      </w:r>
    </w:p>
    <w:p w:rsidR="00EE17C3" w:rsidRPr="00EE17C3" w:rsidRDefault="0075656B" w:rsidP="00EE17C3">
      <w:pPr>
        <w:jc w:val="center"/>
        <w:rPr>
          <w:rFonts w:ascii="Arial" w:hAnsi="Arial" w:cs="Arial"/>
          <w:b/>
          <w:sz w:val="24"/>
          <w:szCs w:val="24"/>
        </w:rPr>
      </w:pPr>
      <w:r w:rsidRPr="00EE17C3">
        <w:rPr>
          <w:rFonts w:ascii="Arial" w:hAnsi="Arial" w:cs="Arial"/>
          <w:b/>
          <w:sz w:val="24"/>
          <w:szCs w:val="24"/>
        </w:rPr>
        <w:t>(</w:t>
      </w:r>
      <w:proofErr w:type="spellStart"/>
      <w:proofErr w:type="gramStart"/>
      <w:r w:rsidRPr="00EE17C3">
        <w:rPr>
          <w:rFonts w:ascii="Arial" w:hAnsi="Arial" w:cs="Arial"/>
          <w:b/>
          <w:sz w:val="24"/>
          <w:szCs w:val="24"/>
        </w:rPr>
        <w:t>coef</w:t>
      </w:r>
      <w:proofErr w:type="spellEnd"/>
      <w:proofErr w:type="gramEnd"/>
      <w:r w:rsidRPr="00EE17C3">
        <w:rPr>
          <w:rFonts w:ascii="Arial" w:hAnsi="Arial" w:cs="Arial"/>
          <w:b/>
          <w:sz w:val="24"/>
          <w:szCs w:val="24"/>
        </w:rPr>
        <w:t xml:space="preserve"> : 2 / durée : 15 min </w:t>
      </w:r>
      <w:r w:rsidR="00F617BD" w:rsidRPr="00EE17C3">
        <w:rPr>
          <w:rFonts w:ascii="Arial" w:hAnsi="Arial" w:cs="Arial"/>
          <w:b/>
          <w:sz w:val="24"/>
          <w:szCs w:val="24"/>
        </w:rPr>
        <w:t>+15min)</w:t>
      </w:r>
    </w:p>
    <w:tbl>
      <w:tblPr>
        <w:tblW w:w="0" w:type="auto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01"/>
        <w:gridCol w:w="4406"/>
      </w:tblGrid>
      <w:tr w:rsidR="00F617BD">
        <w:tc>
          <w:tcPr>
            <w:tcW w:w="1020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617BD" w:rsidRPr="001A5801" w:rsidRDefault="00F617BD">
            <w:pPr>
              <w:ind w:right="-285"/>
              <w:rPr>
                <w:rFonts w:ascii="Calibri" w:hAnsi="Calibri"/>
                <w:b/>
                <w:sz w:val="24"/>
              </w:rPr>
            </w:pPr>
            <w:r w:rsidRPr="001A5801">
              <w:rPr>
                <w:rFonts w:ascii="Calibri" w:hAnsi="Calibri"/>
                <w:b/>
                <w:sz w:val="24"/>
              </w:rPr>
              <w:t>CENTRE D’EXAMEN :</w:t>
            </w:r>
          </w:p>
          <w:p w:rsidR="00F617BD" w:rsidRPr="001A5801" w:rsidRDefault="00F617BD">
            <w:pPr>
              <w:ind w:right="-285"/>
              <w:rPr>
                <w:rFonts w:ascii="Calibri" w:hAnsi="Calibri"/>
                <w:b/>
                <w:sz w:val="24"/>
              </w:rPr>
            </w:pPr>
          </w:p>
        </w:tc>
      </w:tr>
      <w:tr w:rsidR="00F617B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44"/>
        </w:trPr>
        <w:tc>
          <w:tcPr>
            <w:tcW w:w="580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617BD" w:rsidRPr="001A5801" w:rsidRDefault="00F617BD">
            <w:pPr>
              <w:rPr>
                <w:rFonts w:ascii="Calibri" w:hAnsi="Calibri"/>
                <w:b/>
                <w:sz w:val="24"/>
              </w:rPr>
            </w:pPr>
            <w:r w:rsidRPr="001A5801">
              <w:rPr>
                <w:rFonts w:ascii="Calibri" w:hAnsi="Calibri"/>
                <w:b/>
                <w:sz w:val="24"/>
              </w:rPr>
              <w:t>Nom du candidat :</w:t>
            </w:r>
          </w:p>
          <w:p w:rsidR="00F617BD" w:rsidRPr="001A5801" w:rsidRDefault="00F617BD">
            <w:pPr>
              <w:rPr>
                <w:rFonts w:ascii="Calibri" w:hAnsi="Calibri"/>
                <w:b/>
                <w:sz w:val="24"/>
              </w:rPr>
            </w:pPr>
          </w:p>
        </w:tc>
        <w:tc>
          <w:tcPr>
            <w:tcW w:w="440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617BD" w:rsidRPr="001A5801" w:rsidRDefault="00F617BD">
            <w:pPr>
              <w:rPr>
                <w:rFonts w:ascii="Calibri" w:hAnsi="Calibri"/>
                <w:b/>
                <w:sz w:val="24"/>
              </w:rPr>
            </w:pPr>
            <w:r w:rsidRPr="001A5801">
              <w:rPr>
                <w:rFonts w:ascii="Calibri" w:hAnsi="Calibri"/>
                <w:b/>
                <w:sz w:val="24"/>
              </w:rPr>
              <w:t>Numéro d'inscription :</w:t>
            </w:r>
          </w:p>
        </w:tc>
      </w:tr>
    </w:tbl>
    <w:p w:rsidR="00F617BD" w:rsidRDefault="00F617BD">
      <w:pPr>
        <w:rPr>
          <w:rFonts w:ascii="Arial" w:hAnsi="Arial"/>
          <w:b/>
          <w:sz w:val="24"/>
          <w:u w:val="single"/>
        </w:rPr>
      </w:pPr>
      <w:bookmarkStart w:id="0" w:name="_GoBack"/>
    </w:p>
    <w:tbl>
      <w:tblPr>
        <w:tblW w:w="10207" w:type="dxa"/>
        <w:tblInd w:w="-3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39"/>
        <w:gridCol w:w="897"/>
        <w:gridCol w:w="1701"/>
        <w:gridCol w:w="2552"/>
        <w:gridCol w:w="2126"/>
        <w:gridCol w:w="992"/>
      </w:tblGrid>
      <w:tr w:rsidR="0075656B" w:rsidTr="00360AD0">
        <w:tc>
          <w:tcPr>
            <w:tcW w:w="70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bookmarkEnd w:id="0"/>
          <w:p w:rsidR="0075656B" w:rsidRDefault="0075656B">
            <w:pPr>
              <w:rPr>
                <w:rFonts w:ascii="Comic Sans MS" w:hAnsi="Comic Sans MS"/>
                <w:b/>
                <w:sz w:val="22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EXPRESSION ECRITE (</w:t>
            </w:r>
            <w:r w:rsidR="00554DD0">
              <w:rPr>
                <w:rFonts w:ascii="Arial" w:hAnsi="Arial"/>
                <w:b/>
                <w:sz w:val="22"/>
                <w:u w:val="single"/>
              </w:rPr>
              <w:t xml:space="preserve"> </w:t>
            </w:r>
            <w:r>
              <w:rPr>
                <w:rFonts w:ascii="Arial" w:hAnsi="Arial"/>
                <w:b/>
                <w:sz w:val="22"/>
                <w:u w:val="single"/>
              </w:rPr>
              <w:t>5 points</w:t>
            </w:r>
            <w:r w:rsidR="00554DD0">
              <w:rPr>
                <w:rFonts w:ascii="Arial" w:hAnsi="Arial"/>
                <w:b/>
                <w:sz w:val="22"/>
                <w:u w:val="single"/>
              </w:rPr>
              <w:t xml:space="preserve"> </w:t>
            </w:r>
            <w:r>
              <w:rPr>
                <w:rFonts w:ascii="Arial" w:hAnsi="Arial"/>
                <w:b/>
                <w:sz w:val="22"/>
                <w:u w:val="single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656B" w:rsidRPr="00BE471F" w:rsidRDefault="0075656B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BE471F">
              <w:rPr>
                <w:rFonts w:ascii="Arial" w:hAnsi="Arial" w:cs="Arial"/>
                <w:b/>
                <w:sz w:val="22"/>
              </w:rPr>
              <w:t>Observations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5656B" w:rsidRPr="00BE471F" w:rsidRDefault="0075656B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BE471F">
              <w:rPr>
                <w:rFonts w:ascii="Arial" w:hAnsi="Arial" w:cs="Arial"/>
                <w:b/>
                <w:sz w:val="22"/>
              </w:rPr>
              <w:t>NOTE</w:t>
            </w:r>
          </w:p>
        </w:tc>
      </w:tr>
      <w:tr w:rsidR="0075656B" w:rsidTr="00360AD0">
        <w:tc>
          <w:tcPr>
            <w:tcW w:w="7089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56B" w:rsidRPr="001A5801" w:rsidRDefault="0075656B" w:rsidP="007E4238">
            <w:pPr>
              <w:rPr>
                <w:rFonts w:ascii="Arial" w:hAnsi="Arial"/>
              </w:rPr>
            </w:pPr>
            <w:r w:rsidRPr="001A5801">
              <w:rPr>
                <w:rFonts w:ascii="Arial" w:hAnsi="Arial"/>
              </w:rPr>
              <w:t>Cohérence du plan et cohésion des différentes parties</w:t>
            </w:r>
          </w:p>
          <w:p w:rsidR="0075656B" w:rsidRPr="001A5801" w:rsidRDefault="0075656B" w:rsidP="007E4238">
            <w:pPr>
              <w:rPr>
                <w:rFonts w:ascii="Arial" w:hAnsi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56B" w:rsidRPr="001A5801" w:rsidRDefault="0075656B" w:rsidP="007E4238">
            <w:pPr>
              <w:jc w:val="right"/>
              <w:rPr>
                <w:rFonts w:ascii="Arial" w:hAnsi="Arial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56B" w:rsidRPr="00554DD0" w:rsidRDefault="0075656B" w:rsidP="007E4238">
            <w:pPr>
              <w:jc w:val="right"/>
              <w:rPr>
                <w:rFonts w:ascii="Arial" w:hAnsi="Arial"/>
                <w:b/>
                <w:sz w:val="22"/>
                <w:szCs w:val="22"/>
              </w:rPr>
            </w:pPr>
            <w:r w:rsidRPr="00554DD0">
              <w:rPr>
                <w:rFonts w:ascii="Arial" w:hAnsi="Arial"/>
                <w:b/>
                <w:sz w:val="22"/>
                <w:szCs w:val="22"/>
              </w:rPr>
              <w:t>/1</w:t>
            </w:r>
          </w:p>
        </w:tc>
      </w:tr>
      <w:tr w:rsidR="0075656B" w:rsidTr="00360AD0">
        <w:tc>
          <w:tcPr>
            <w:tcW w:w="708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56B" w:rsidRPr="001A5801" w:rsidRDefault="0075656B" w:rsidP="00B77118">
            <w:pPr>
              <w:rPr>
                <w:rFonts w:ascii="Arial" w:hAnsi="Arial"/>
              </w:rPr>
            </w:pPr>
            <w:r w:rsidRPr="001A5801">
              <w:rPr>
                <w:rFonts w:ascii="Arial" w:hAnsi="Arial"/>
              </w:rPr>
              <w:t>Lisibilité du texte (</w:t>
            </w:r>
            <w:r w:rsidR="00B77118">
              <w:rPr>
                <w:rFonts w:ascii="Arial" w:hAnsi="Arial"/>
              </w:rPr>
              <w:t xml:space="preserve">chapitres, paragraphes, </w:t>
            </w:r>
            <w:r w:rsidRPr="001A5801">
              <w:rPr>
                <w:rFonts w:ascii="Arial" w:hAnsi="Arial"/>
              </w:rPr>
              <w:t>titres)</w:t>
            </w:r>
          </w:p>
          <w:p w:rsidR="0075656B" w:rsidRPr="001A5801" w:rsidRDefault="0075656B">
            <w:pPr>
              <w:rPr>
                <w:rFonts w:ascii="Arial" w:hAnsi="Arial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56B" w:rsidRPr="001A5801" w:rsidRDefault="0075656B">
            <w:pPr>
              <w:jc w:val="right"/>
              <w:rPr>
                <w:rFonts w:ascii="Arial" w:hAnsi="Arial"/>
                <w:b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56B" w:rsidRPr="00554DD0" w:rsidRDefault="0075656B">
            <w:pPr>
              <w:jc w:val="right"/>
              <w:rPr>
                <w:rFonts w:ascii="Arial" w:hAnsi="Arial"/>
                <w:b/>
                <w:sz w:val="22"/>
                <w:szCs w:val="22"/>
              </w:rPr>
            </w:pPr>
            <w:r w:rsidRPr="00554DD0">
              <w:rPr>
                <w:rFonts w:ascii="Arial" w:hAnsi="Arial"/>
                <w:b/>
                <w:sz w:val="22"/>
                <w:szCs w:val="22"/>
              </w:rPr>
              <w:t>/1</w:t>
            </w:r>
          </w:p>
        </w:tc>
      </w:tr>
      <w:tr w:rsidR="0075656B" w:rsidTr="00360AD0">
        <w:tc>
          <w:tcPr>
            <w:tcW w:w="708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56B" w:rsidRPr="001A5801" w:rsidRDefault="0075656B">
            <w:pPr>
              <w:rPr>
                <w:rFonts w:ascii="Arial" w:hAnsi="Arial"/>
              </w:rPr>
            </w:pPr>
            <w:r w:rsidRPr="001A5801">
              <w:rPr>
                <w:rFonts w:ascii="Arial" w:hAnsi="Arial"/>
              </w:rPr>
              <w:t>Illustrations (cohérence avec le texte : légendes et commentaires)</w:t>
            </w:r>
          </w:p>
          <w:p w:rsidR="0075656B" w:rsidRPr="001A5801" w:rsidRDefault="0075656B">
            <w:pPr>
              <w:rPr>
                <w:rFonts w:ascii="Arial" w:hAnsi="Arial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56B" w:rsidRPr="001A5801" w:rsidRDefault="0075656B">
            <w:pPr>
              <w:jc w:val="right"/>
              <w:rPr>
                <w:rFonts w:ascii="Arial" w:hAnsi="Arial"/>
                <w:b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56B" w:rsidRPr="00554DD0" w:rsidRDefault="0075656B">
            <w:pPr>
              <w:jc w:val="right"/>
              <w:rPr>
                <w:rFonts w:ascii="Arial" w:hAnsi="Arial"/>
                <w:b/>
                <w:sz w:val="22"/>
                <w:szCs w:val="22"/>
              </w:rPr>
            </w:pPr>
            <w:r w:rsidRPr="00554DD0">
              <w:rPr>
                <w:rFonts w:ascii="Arial" w:hAnsi="Arial"/>
                <w:b/>
                <w:sz w:val="22"/>
                <w:szCs w:val="22"/>
              </w:rPr>
              <w:t>/1</w:t>
            </w:r>
          </w:p>
        </w:tc>
      </w:tr>
      <w:tr w:rsidR="0075656B" w:rsidTr="00360AD0">
        <w:tc>
          <w:tcPr>
            <w:tcW w:w="708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56B" w:rsidRPr="001A5801" w:rsidRDefault="0075656B">
            <w:pPr>
              <w:rPr>
                <w:rFonts w:ascii="Arial" w:hAnsi="Arial"/>
              </w:rPr>
            </w:pPr>
            <w:r w:rsidRPr="001A5801">
              <w:rPr>
                <w:rFonts w:ascii="Arial" w:hAnsi="Arial"/>
              </w:rPr>
              <w:t>Qualité de la présentation et respect du nombre de pages</w:t>
            </w:r>
          </w:p>
          <w:p w:rsidR="0075656B" w:rsidRPr="001A5801" w:rsidRDefault="0075656B">
            <w:pPr>
              <w:rPr>
                <w:rFonts w:ascii="Arial" w:hAnsi="Arial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56B" w:rsidRPr="001A5801" w:rsidRDefault="0075656B">
            <w:pPr>
              <w:jc w:val="right"/>
              <w:rPr>
                <w:rFonts w:ascii="Arial" w:hAnsi="Arial"/>
                <w:b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56B" w:rsidRPr="00554DD0" w:rsidRDefault="0075656B">
            <w:pPr>
              <w:jc w:val="right"/>
              <w:rPr>
                <w:rFonts w:ascii="Arial" w:hAnsi="Arial"/>
                <w:b/>
                <w:sz w:val="22"/>
                <w:szCs w:val="22"/>
              </w:rPr>
            </w:pPr>
            <w:r w:rsidRPr="00554DD0">
              <w:rPr>
                <w:rFonts w:ascii="Arial" w:hAnsi="Arial"/>
                <w:b/>
                <w:sz w:val="22"/>
                <w:szCs w:val="22"/>
              </w:rPr>
              <w:t>/1</w:t>
            </w:r>
          </w:p>
        </w:tc>
      </w:tr>
      <w:tr w:rsidR="0075656B" w:rsidTr="00360AD0">
        <w:tc>
          <w:tcPr>
            <w:tcW w:w="708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56B" w:rsidRPr="001A5801" w:rsidRDefault="0075656B">
            <w:pPr>
              <w:rPr>
                <w:rFonts w:ascii="Arial" w:hAnsi="Arial"/>
              </w:rPr>
            </w:pPr>
            <w:r w:rsidRPr="001A5801">
              <w:rPr>
                <w:rFonts w:ascii="Arial" w:hAnsi="Arial"/>
              </w:rPr>
              <w:t>Syntaxe et orthographe</w:t>
            </w:r>
          </w:p>
          <w:p w:rsidR="0075656B" w:rsidRPr="001A5801" w:rsidRDefault="0075656B">
            <w:pPr>
              <w:rPr>
                <w:rFonts w:ascii="Arial" w:hAnsi="Arial"/>
              </w:rPr>
            </w:pPr>
            <w:r w:rsidRPr="001A5801">
              <w:rPr>
                <w:rFonts w:ascii="Arial" w:hAnsi="Arial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56B" w:rsidRPr="001A5801" w:rsidRDefault="0075656B">
            <w:pPr>
              <w:jc w:val="right"/>
              <w:rPr>
                <w:rFonts w:ascii="Arial" w:hAnsi="Arial"/>
                <w:b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56B" w:rsidRPr="00554DD0" w:rsidRDefault="0075656B">
            <w:pPr>
              <w:jc w:val="right"/>
              <w:rPr>
                <w:rFonts w:ascii="Arial" w:hAnsi="Arial"/>
                <w:b/>
                <w:sz w:val="22"/>
                <w:szCs w:val="22"/>
              </w:rPr>
            </w:pPr>
            <w:r w:rsidRPr="00554DD0">
              <w:rPr>
                <w:rFonts w:ascii="Arial" w:hAnsi="Arial"/>
                <w:b/>
                <w:sz w:val="22"/>
                <w:szCs w:val="22"/>
              </w:rPr>
              <w:t>/1</w:t>
            </w:r>
          </w:p>
        </w:tc>
      </w:tr>
      <w:tr w:rsidR="007E4238" w:rsidTr="00360AD0">
        <w:tc>
          <w:tcPr>
            <w:tcW w:w="70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E4238" w:rsidRDefault="007E4238">
            <w:pPr>
              <w:rPr>
                <w:rFonts w:ascii="Arial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EXPRESSION ORALE (</w:t>
            </w:r>
            <w:r w:rsidR="00554DD0">
              <w:rPr>
                <w:rFonts w:ascii="Arial" w:hAnsi="Arial"/>
                <w:b/>
                <w:sz w:val="22"/>
                <w:u w:val="single"/>
              </w:rPr>
              <w:t xml:space="preserve"> </w:t>
            </w:r>
            <w:r w:rsidR="001A5801">
              <w:rPr>
                <w:rFonts w:ascii="Arial" w:hAnsi="Arial"/>
                <w:b/>
                <w:sz w:val="22"/>
                <w:u w:val="single"/>
              </w:rPr>
              <w:t>5</w:t>
            </w:r>
            <w:r w:rsidR="004207AA">
              <w:rPr>
                <w:rFonts w:ascii="Arial" w:hAnsi="Arial"/>
                <w:b/>
                <w:sz w:val="22"/>
                <w:u w:val="single"/>
              </w:rPr>
              <w:t xml:space="preserve"> </w:t>
            </w:r>
            <w:r>
              <w:rPr>
                <w:rFonts w:ascii="Arial" w:hAnsi="Arial"/>
                <w:b/>
                <w:sz w:val="22"/>
                <w:u w:val="single"/>
              </w:rPr>
              <w:t>points</w:t>
            </w:r>
            <w:r w:rsidR="00554DD0">
              <w:rPr>
                <w:rFonts w:ascii="Arial" w:hAnsi="Arial"/>
                <w:b/>
                <w:sz w:val="22"/>
                <w:u w:val="single"/>
              </w:rPr>
              <w:t xml:space="preserve"> </w:t>
            </w:r>
            <w:r>
              <w:rPr>
                <w:rFonts w:ascii="Arial" w:hAnsi="Arial"/>
                <w:b/>
                <w:sz w:val="22"/>
                <w:u w:val="single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E4238" w:rsidRPr="00BE471F" w:rsidRDefault="007E4238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BE471F">
              <w:rPr>
                <w:rFonts w:ascii="Arial" w:hAnsi="Arial" w:cs="Arial"/>
                <w:b/>
                <w:sz w:val="22"/>
              </w:rPr>
              <w:t>Observations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E4238" w:rsidRPr="00BE471F" w:rsidRDefault="007E4238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BE471F">
              <w:rPr>
                <w:rFonts w:ascii="Arial" w:hAnsi="Arial" w:cs="Arial"/>
                <w:b/>
                <w:sz w:val="22"/>
              </w:rPr>
              <w:t>NOTE</w:t>
            </w:r>
          </w:p>
        </w:tc>
      </w:tr>
      <w:tr w:rsidR="007E4238" w:rsidTr="00360AD0">
        <w:tc>
          <w:tcPr>
            <w:tcW w:w="7089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238" w:rsidRPr="001A5801" w:rsidRDefault="007E4238" w:rsidP="007E4238">
            <w:pPr>
              <w:rPr>
                <w:rFonts w:ascii="Arial" w:hAnsi="Arial"/>
              </w:rPr>
            </w:pPr>
            <w:r w:rsidRPr="001A5801">
              <w:rPr>
                <w:rFonts w:ascii="Arial" w:hAnsi="Arial"/>
              </w:rPr>
              <w:t>Qualité de l’élocution et correction de l’expression orale</w:t>
            </w:r>
          </w:p>
          <w:p w:rsidR="007E4238" w:rsidRPr="001A5801" w:rsidRDefault="007E4238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238" w:rsidRPr="001A5801" w:rsidRDefault="007E4238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238" w:rsidRPr="00554DD0" w:rsidRDefault="007E4238" w:rsidP="007E4238">
            <w:pPr>
              <w:jc w:val="right"/>
              <w:rPr>
                <w:rFonts w:ascii="Arial" w:hAnsi="Arial"/>
                <w:b/>
                <w:sz w:val="22"/>
                <w:szCs w:val="22"/>
              </w:rPr>
            </w:pPr>
            <w:r w:rsidRPr="00554DD0">
              <w:rPr>
                <w:rFonts w:ascii="Arial" w:hAnsi="Arial"/>
                <w:b/>
                <w:sz w:val="22"/>
                <w:szCs w:val="22"/>
              </w:rPr>
              <w:t>/1</w:t>
            </w:r>
          </w:p>
        </w:tc>
      </w:tr>
      <w:tr w:rsidR="007E4238" w:rsidTr="00360AD0">
        <w:tc>
          <w:tcPr>
            <w:tcW w:w="708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801" w:rsidRPr="001A5801" w:rsidRDefault="001A5801" w:rsidP="001A5801">
            <w:pPr>
              <w:rPr>
                <w:rFonts w:ascii="Arial" w:hAnsi="Arial"/>
              </w:rPr>
            </w:pPr>
            <w:r w:rsidRPr="001A5801">
              <w:rPr>
                <w:rFonts w:ascii="Arial" w:hAnsi="Arial"/>
              </w:rPr>
              <w:t xml:space="preserve">Implication et dynamisme lors de la présentation du rapport et des échanges avec le jury </w:t>
            </w:r>
          </w:p>
          <w:p w:rsidR="007E4238" w:rsidRPr="001A5801" w:rsidRDefault="007E4238" w:rsidP="001A5801">
            <w:pPr>
              <w:rPr>
                <w:rFonts w:ascii="Arial" w:hAnsi="Arial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238" w:rsidRPr="001A5801" w:rsidRDefault="007E4238">
            <w:pPr>
              <w:jc w:val="right"/>
              <w:rPr>
                <w:rFonts w:ascii="Arial" w:hAnsi="Arial"/>
                <w:b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238" w:rsidRPr="00554DD0" w:rsidRDefault="007E4238">
            <w:pPr>
              <w:jc w:val="right"/>
              <w:rPr>
                <w:rFonts w:ascii="Arial" w:hAnsi="Arial"/>
                <w:b/>
                <w:sz w:val="22"/>
                <w:szCs w:val="22"/>
              </w:rPr>
            </w:pPr>
            <w:r w:rsidRPr="00554DD0">
              <w:rPr>
                <w:rFonts w:ascii="Arial" w:hAnsi="Arial"/>
                <w:b/>
                <w:sz w:val="22"/>
                <w:szCs w:val="22"/>
              </w:rPr>
              <w:t>/1</w:t>
            </w:r>
          </w:p>
        </w:tc>
      </w:tr>
      <w:tr w:rsidR="007E4238" w:rsidTr="00360AD0">
        <w:tc>
          <w:tcPr>
            <w:tcW w:w="708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801" w:rsidRPr="001A5801" w:rsidRDefault="001A5801" w:rsidP="001A5801">
            <w:pPr>
              <w:rPr>
                <w:rFonts w:ascii="Arial" w:hAnsi="Arial"/>
              </w:rPr>
            </w:pPr>
            <w:r w:rsidRPr="001A5801">
              <w:rPr>
                <w:rFonts w:ascii="Arial" w:hAnsi="Arial"/>
              </w:rPr>
              <w:t xml:space="preserve">Aptitude au dialogue (capacité d’écoute, de compréhension des questions, </w:t>
            </w:r>
            <w:r w:rsidR="00B77118">
              <w:rPr>
                <w:rFonts w:ascii="Arial" w:hAnsi="Arial"/>
              </w:rPr>
              <w:t xml:space="preserve">de </w:t>
            </w:r>
            <w:r w:rsidRPr="001A5801">
              <w:rPr>
                <w:rFonts w:ascii="Arial" w:hAnsi="Arial"/>
              </w:rPr>
              <w:t xml:space="preserve">reformulation) </w:t>
            </w:r>
          </w:p>
          <w:p w:rsidR="007E4238" w:rsidRPr="001A5801" w:rsidRDefault="007E4238" w:rsidP="001A5801">
            <w:pPr>
              <w:rPr>
                <w:rFonts w:ascii="Arial" w:hAnsi="Arial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238" w:rsidRPr="001A5801" w:rsidRDefault="007E4238">
            <w:pPr>
              <w:jc w:val="right"/>
              <w:rPr>
                <w:rFonts w:ascii="Arial" w:hAnsi="Arial"/>
                <w:b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238" w:rsidRPr="00554DD0" w:rsidRDefault="007E4238">
            <w:pPr>
              <w:jc w:val="right"/>
              <w:rPr>
                <w:rFonts w:ascii="Arial" w:hAnsi="Arial"/>
                <w:b/>
                <w:sz w:val="22"/>
                <w:szCs w:val="22"/>
              </w:rPr>
            </w:pPr>
            <w:r w:rsidRPr="00554DD0">
              <w:rPr>
                <w:rFonts w:ascii="Arial" w:hAnsi="Arial"/>
                <w:b/>
                <w:sz w:val="22"/>
                <w:szCs w:val="22"/>
              </w:rPr>
              <w:t>/1</w:t>
            </w:r>
          </w:p>
        </w:tc>
      </w:tr>
      <w:tr w:rsidR="001A5801" w:rsidTr="00360AD0">
        <w:tc>
          <w:tcPr>
            <w:tcW w:w="708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801" w:rsidRPr="001A5801" w:rsidRDefault="001A5801" w:rsidP="001A5801">
            <w:pPr>
              <w:rPr>
                <w:rFonts w:ascii="Arial" w:hAnsi="Arial"/>
              </w:rPr>
            </w:pPr>
            <w:r w:rsidRPr="001A5801">
              <w:rPr>
                <w:rFonts w:ascii="Arial" w:hAnsi="Arial"/>
              </w:rPr>
              <w:t>Utilisation efficace des notes et des moyens audiovisuels</w:t>
            </w:r>
            <w:r w:rsidR="00B77118">
              <w:rPr>
                <w:rFonts w:ascii="Arial" w:hAnsi="Arial"/>
              </w:rPr>
              <w:t xml:space="preserve"> (prise de distance avec le rapport écrit)</w:t>
            </w:r>
          </w:p>
          <w:p w:rsidR="001A5801" w:rsidRPr="001A5801" w:rsidRDefault="001A5801" w:rsidP="001A5801">
            <w:pPr>
              <w:rPr>
                <w:rFonts w:ascii="Arial" w:hAnsi="Arial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801" w:rsidRPr="001A5801" w:rsidRDefault="001A5801">
            <w:pPr>
              <w:jc w:val="right"/>
              <w:rPr>
                <w:rFonts w:ascii="Arial" w:hAnsi="Arial"/>
                <w:b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801" w:rsidRPr="00554DD0" w:rsidRDefault="001A5801" w:rsidP="00554DD0">
            <w:pPr>
              <w:jc w:val="right"/>
              <w:rPr>
                <w:rFonts w:ascii="Arial" w:hAnsi="Arial"/>
                <w:b/>
                <w:sz w:val="22"/>
                <w:szCs w:val="22"/>
              </w:rPr>
            </w:pPr>
            <w:r w:rsidRPr="00554DD0">
              <w:rPr>
                <w:rFonts w:ascii="Arial" w:hAnsi="Arial"/>
                <w:b/>
                <w:sz w:val="22"/>
                <w:szCs w:val="22"/>
              </w:rPr>
              <w:t>/1</w:t>
            </w:r>
          </w:p>
        </w:tc>
      </w:tr>
      <w:tr w:rsidR="001A5801" w:rsidTr="00360AD0">
        <w:tc>
          <w:tcPr>
            <w:tcW w:w="708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801" w:rsidRPr="001A5801" w:rsidRDefault="001A5801" w:rsidP="001A5801">
            <w:pPr>
              <w:rPr>
                <w:rFonts w:ascii="Arial" w:hAnsi="Arial"/>
              </w:rPr>
            </w:pPr>
            <w:r w:rsidRPr="001A5801">
              <w:rPr>
                <w:rFonts w:ascii="Arial" w:hAnsi="Arial"/>
              </w:rPr>
              <w:t>Respect du temps imparti</w:t>
            </w:r>
          </w:p>
          <w:p w:rsidR="001A5801" w:rsidRPr="001A5801" w:rsidRDefault="001A5801">
            <w:pPr>
              <w:rPr>
                <w:rFonts w:ascii="Arial" w:hAnsi="Arial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801" w:rsidRPr="001A5801" w:rsidRDefault="001A5801">
            <w:pPr>
              <w:jc w:val="right"/>
              <w:rPr>
                <w:rFonts w:ascii="Arial" w:hAnsi="Arial"/>
                <w:b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801" w:rsidRPr="00554DD0" w:rsidRDefault="001A5801">
            <w:pPr>
              <w:jc w:val="right"/>
              <w:rPr>
                <w:rFonts w:ascii="Arial" w:hAnsi="Arial"/>
                <w:b/>
                <w:sz w:val="22"/>
                <w:szCs w:val="22"/>
              </w:rPr>
            </w:pPr>
            <w:r w:rsidRPr="00554DD0">
              <w:rPr>
                <w:rFonts w:ascii="Arial" w:hAnsi="Arial"/>
                <w:b/>
                <w:sz w:val="22"/>
                <w:szCs w:val="22"/>
              </w:rPr>
              <w:t>/1</w:t>
            </w:r>
          </w:p>
        </w:tc>
      </w:tr>
      <w:tr w:rsidR="00360AD0" w:rsidTr="00360AD0">
        <w:tc>
          <w:tcPr>
            <w:tcW w:w="70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60AD0" w:rsidRDefault="00360AD0">
            <w:pPr>
              <w:rPr>
                <w:rFonts w:ascii="Arial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EXPRESSION TECHNIQUE ET PROFESSIONNELLE (10</w:t>
            </w:r>
            <w:r w:rsidR="004207AA">
              <w:rPr>
                <w:rFonts w:ascii="Arial" w:hAnsi="Arial"/>
                <w:b/>
                <w:sz w:val="22"/>
                <w:u w:val="single"/>
              </w:rPr>
              <w:t xml:space="preserve"> </w:t>
            </w:r>
            <w:r>
              <w:rPr>
                <w:rFonts w:ascii="Arial" w:hAnsi="Arial"/>
                <w:b/>
                <w:sz w:val="22"/>
                <w:u w:val="single"/>
              </w:rPr>
              <w:t>points</w:t>
            </w:r>
            <w:r w:rsidR="00554DD0">
              <w:rPr>
                <w:rFonts w:ascii="Arial" w:hAnsi="Arial"/>
                <w:b/>
                <w:sz w:val="22"/>
                <w:u w:val="single"/>
              </w:rPr>
              <w:t xml:space="preserve"> </w:t>
            </w:r>
            <w:r>
              <w:rPr>
                <w:rFonts w:ascii="Arial" w:hAnsi="Arial"/>
                <w:b/>
                <w:sz w:val="22"/>
                <w:u w:val="single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60AD0" w:rsidRPr="00BE471F" w:rsidRDefault="00360AD0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BE471F">
              <w:rPr>
                <w:rFonts w:ascii="Arial" w:hAnsi="Arial" w:cs="Arial"/>
                <w:b/>
                <w:sz w:val="22"/>
              </w:rPr>
              <w:t>Observations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60AD0" w:rsidRPr="00BE471F" w:rsidRDefault="00360AD0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BE471F">
              <w:rPr>
                <w:rFonts w:ascii="Arial" w:hAnsi="Arial" w:cs="Arial"/>
                <w:b/>
                <w:sz w:val="22"/>
              </w:rPr>
              <w:t>NOTE</w:t>
            </w:r>
          </w:p>
        </w:tc>
      </w:tr>
      <w:tr w:rsidR="00360AD0" w:rsidTr="0057160E">
        <w:tc>
          <w:tcPr>
            <w:tcW w:w="7089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7755" w:rsidRPr="0057160E" w:rsidRDefault="00360AD0" w:rsidP="0057160E">
            <w:pPr>
              <w:jc w:val="center"/>
              <w:rPr>
                <w:rFonts w:ascii="Arial" w:hAnsi="Arial" w:cs="Arial"/>
                <w:b/>
                <w:bCs/>
              </w:rPr>
            </w:pPr>
            <w:r w:rsidRPr="00B27755">
              <w:rPr>
                <w:rFonts w:ascii="Arial" w:hAnsi="Arial" w:cs="Arial"/>
                <w:b/>
                <w:bCs/>
              </w:rPr>
              <w:t>Introduction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AD0" w:rsidRDefault="00360AD0">
            <w:pPr>
              <w:jc w:val="center"/>
              <w:rPr>
                <w:rFonts w:ascii="Comic Sans MS" w:hAnsi="Comic Sans MS"/>
                <w:b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0AD0" w:rsidRPr="00554DD0" w:rsidRDefault="00B27755" w:rsidP="0057160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54DD0">
              <w:rPr>
                <w:rFonts w:ascii="Arial" w:hAnsi="Arial" w:cs="Arial"/>
                <w:b/>
                <w:sz w:val="22"/>
                <w:szCs w:val="22"/>
              </w:rPr>
              <w:t>/0,5</w:t>
            </w:r>
          </w:p>
        </w:tc>
      </w:tr>
      <w:tr w:rsidR="00360AD0" w:rsidTr="00360AD0">
        <w:tc>
          <w:tcPr>
            <w:tcW w:w="2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AD0" w:rsidRPr="00360AD0" w:rsidRDefault="00360AD0">
            <w:pPr>
              <w:rPr>
                <w:rFonts w:ascii="Arial" w:hAnsi="Arial"/>
                <w:b/>
                <w:bCs/>
                <w:sz w:val="22"/>
              </w:rPr>
            </w:pPr>
          </w:p>
          <w:p w:rsidR="00360AD0" w:rsidRPr="00B27755" w:rsidRDefault="00360AD0">
            <w:pPr>
              <w:rPr>
                <w:rFonts w:ascii="Arial" w:hAnsi="Arial"/>
                <w:b/>
                <w:bCs/>
              </w:rPr>
            </w:pPr>
            <w:r w:rsidRPr="00B27755">
              <w:rPr>
                <w:rFonts w:ascii="Arial" w:hAnsi="Arial"/>
                <w:b/>
                <w:bCs/>
              </w:rPr>
              <w:t>1</w:t>
            </w:r>
            <w:r w:rsidRPr="00B27755">
              <w:rPr>
                <w:rFonts w:ascii="Arial" w:hAnsi="Arial"/>
                <w:b/>
                <w:bCs/>
                <w:vertAlign w:val="superscript"/>
              </w:rPr>
              <w:t>ère</w:t>
            </w:r>
            <w:r w:rsidRPr="00B27755">
              <w:rPr>
                <w:rFonts w:ascii="Arial" w:hAnsi="Arial"/>
                <w:b/>
                <w:bCs/>
              </w:rPr>
              <w:t xml:space="preserve"> Partie : </w:t>
            </w:r>
          </w:p>
          <w:p w:rsidR="00360AD0" w:rsidRPr="00360AD0" w:rsidRDefault="00360AD0" w:rsidP="00360AD0">
            <w:pPr>
              <w:jc w:val="center"/>
              <w:rPr>
                <w:rFonts w:ascii="Arial" w:hAnsi="Arial"/>
                <w:b/>
                <w:bCs/>
                <w:sz w:val="22"/>
              </w:rPr>
            </w:pPr>
            <w:r w:rsidRPr="00B27755">
              <w:rPr>
                <w:rFonts w:ascii="Arial" w:hAnsi="Arial"/>
                <w:b/>
                <w:bCs/>
              </w:rPr>
              <w:t>Contexte</w:t>
            </w:r>
            <w:r w:rsidRPr="00360AD0">
              <w:rPr>
                <w:rFonts w:ascii="Arial" w:hAnsi="Arial"/>
                <w:b/>
                <w:bCs/>
                <w:sz w:val="22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AD0" w:rsidRPr="00360AD0" w:rsidRDefault="00360AD0" w:rsidP="00360AD0">
            <w:pPr>
              <w:numPr>
                <w:ilvl w:val="0"/>
                <w:numId w:val="7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360AD0">
              <w:rPr>
                <w:rFonts w:ascii="Arial" w:hAnsi="Arial" w:cs="Arial"/>
              </w:rPr>
              <w:t>Analyse du contexte externe de l’entreprise</w:t>
            </w:r>
          </w:p>
          <w:p w:rsidR="00360AD0" w:rsidRPr="00360AD0" w:rsidRDefault="00360AD0" w:rsidP="00360AD0">
            <w:pPr>
              <w:numPr>
                <w:ilvl w:val="0"/>
                <w:numId w:val="7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360AD0">
              <w:rPr>
                <w:rFonts w:ascii="Arial" w:hAnsi="Arial" w:cs="Arial"/>
              </w:rPr>
              <w:t>Analyse du contexte interne de l’entreprise</w:t>
            </w:r>
          </w:p>
          <w:p w:rsidR="00360AD0" w:rsidRPr="00360AD0" w:rsidRDefault="00360AD0" w:rsidP="00360AD0">
            <w:pPr>
              <w:numPr>
                <w:ilvl w:val="0"/>
                <w:numId w:val="7"/>
              </w:numPr>
              <w:overflowPunct/>
              <w:autoSpaceDE/>
              <w:autoSpaceDN/>
              <w:adjustRightInd/>
              <w:textAlignment w:val="auto"/>
            </w:pPr>
            <w:r w:rsidRPr="00360AD0">
              <w:rPr>
                <w:rFonts w:ascii="Arial" w:hAnsi="Arial" w:cs="Arial"/>
              </w:rPr>
              <w:t>Présentation de l’enseigne (si besoin)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AD0" w:rsidRDefault="00360AD0">
            <w:pPr>
              <w:jc w:val="right"/>
              <w:rPr>
                <w:rFonts w:ascii="Arial" w:hAnsi="Arial"/>
                <w:b/>
                <w:sz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AD0" w:rsidRPr="00554DD0" w:rsidRDefault="00B27755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554DD0">
              <w:rPr>
                <w:rFonts w:ascii="Arial" w:hAnsi="Arial" w:cs="Arial"/>
                <w:b/>
                <w:sz w:val="22"/>
                <w:szCs w:val="22"/>
              </w:rPr>
              <w:t>/3</w:t>
            </w:r>
          </w:p>
        </w:tc>
      </w:tr>
      <w:tr w:rsidR="00360AD0" w:rsidTr="00360AD0">
        <w:tc>
          <w:tcPr>
            <w:tcW w:w="2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AD0" w:rsidRPr="00B27755" w:rsidRDefault="00360AD0">
            <w:pPr>
              <w:rPr>
                <w:rFonts w:ascii="Arial" w:hAnsi="Arial"/>
                <w:b/>
                <w:bCs/>
              </w:rPr>
            </w:pPr>
            <w:r w:rsidRPr="00B27755">
              <w:rPr>
                <w:rFonts w:ascii="Arial" w:hAnsi="Arial"/>
                <w:b/>
                <w:bCs/>
              </w:rPr>
              <w:t>2</w:t>
            </w:r>
            <w:r w:rsidRPr="00B27755">
              <w:rPr>
                <w:rFonts w:ascii="Arial" w:hAnsi="Arial"/>
                <w:b/>
                <w:bCs/>
                <w:vertAlign w:val="superscript"/>
              </w:rPr>
              <w:t>ème</w:t>
            </w:r>
            <w:r w:rsidRPr="00B27755">
              <w:rPr>
                <w:rFonts w:ascii="Arial" w:hAnsi="Arial"/>
                <w:b/>
                <w:bCs/>
              </w:rPr>
              <w:t xml:space="preserve"> Partie :</w:t>
            </w:r>
          </w:p>
          <w:p w:rsidR="00360AD0" w:rsidRDefault="00360AD0" w:rsidP="00360AD0">
            <w:pPr>
              <w:jc w:val="center"/>
              <w:rPr>
                <w:rFonts w:ascii="Arial" w:hAnsi="Arial"/>
                <w:sz w:val="22"/>
              </w:rPr>
            </w:pPr>
            <w:r w:rsidRPr="00B27755">
              <w:rPr>
                <w:rFonts w:ascii="Arial" w:hAnsi="Arial"/>
                <w:b/>
                <w:bCs/>
              </w:rPr>
              <w:t>Activités</w:t>
            </w:r>
          </w:p>
        </w:tc>
        <w:tc>
          <w:tcPr>
            <w:tcW w:w="42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AD0" w:rsidRPr="00360AD0" w:rsidRDefault="00360AD0" w:rsidP="00360AD0">
            <w:pPr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360AD0">
              <w:rPr>
                <w:rFonts w:ascii="Arial" w:hAnsi="Arial" w:cs="Arial"/>
              </w:rPr>
              <w:t>Présentation des conditions de travail</w:t>
            </w:r>
          </w:p>
          <w:p w:rsidR="00360AD0" w:rsidRPr="00360AD0" w:rsidRDefault="00360AD0" w:rsidP="00360AD0">
            <w:pPr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360AD0">
              <w:rPr>
                <w:rFonts w:ascii="Arial" w:hAnsi="Arial" w:cs="Arial"/>
              </w:rPr>
              <w:t xml:space="preserve">Analyse des </w:t>
            </w:r>
            <w:r w:rsidR="00FA4CD0" w:rsidRPr="00360AD0">
              <w:rPr>
                <w:rFonts w:ascii="Arial" w:hAnsi="Arial" w:cs="Arial"/>
              </w:rPr>
              <w:t>tâches</w:t>
            </w:r>
            <w:r w:rsidRPr="00360AD0">
              <w:rPr>
                <w:rFonts w:ascii="Arial" w:hAnsi="Arial" w:cs="Arial"/>
              </w:rPr>
              <w:t xml:space="preserve"> confiées, des difficultés rencontrées et des démarches adoptées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AD0" w:rsidRDefault="00360AD0">
            <w:pPr>
              <w:jc w:val="right"/>
              <w:rPr>
                <w:rFonts w:ascii="Arial" w:hAnsi="Arial"/>
                <w:b/>
                <w:sz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AD0" w:rsidRPr="00554DD0" w:rsidRDefault="00B27755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554DD0">
              <w:rPr>
                <w:rFonts w:ascii="Arial" w:hAnsi="Arial" w:cs="Arial"/>
                <w:b/>
                <w:sz w:val="22"/>
                <w:szCs w:val="22"/>
              </w:rPr>
              <w:t>/3</w:t>
            </w:r>
          </w:p>
        </w:tc>
      </w:tr>
      <w:tr w:rsidR="00360AD0" w:rsidTr="00360AD0">
        <w:tc>
          <w:tcPr>
            <w:tcW w:w="2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AD0" w:rsidRPr="00B27755" w:rsidRDefault="00360AD0">
            <w:pPr>
              <w:rPr>
                <w:rFonts w:ascii="Arial" w:hAnsi="Arial"/>
                <w:b/>
                <w:bCs/>
              </w:rPr>
            </w:pPr>
            <w:r w:rsidRPr="00B27755">
              <w:rPr>
                <w:rFonts w:ascii="Arial" w:hAnsi="Arial"/>
                <w:b/>
                <w:bCs/>
              </w:rPr>
              <w:t>3</w:t>
            </w:r>
            <w:r w:rsidR="00FA4CD0" w:rsidRPr="00B27755">
              <w:rPr>
                <w:rFonts w:ascii="Arial" w:hAnsi="Arial"/>
                <w:b/>
                <w:bCs/>
                <w:vertAlign w:val="superscript"/>
              </w:rPr>
              <w:t>ème</w:t>
            </w:r>
            <w:r w:rsidR="00FA4CD0" w:rsidRPr="00B27755">
              <w:rPr>
                <w:rFonts w:ascii="Arial" w:hAnsi="Arial"/>
                <w:b/>
                <w:bCs/>
              </w:rPr>
              <w:t xml:space="preserve"> Partie</w:t>
            </w:r>
            <w:r w:rsidRPr="00B27755">
              <w:rPr>
                <w:rFonts w:ascii="Arial" w:hAnsi="Arial"/>
                <w:b/>
                <w:bCs/>
              </w:rPr>
              <w:t> :</w:t>
            </w:r>
          </w:p>
          <w:p w:rsidR="00360AD0" w:rsidRDefault="00B27755" w:rsidP="00360AD0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bCs/>
              </w:rPr>
              <w:t>P</w:t>
            </w:r>
            <w:r w:rsidR="00360AD0" w:rsidRPr="00B27755">
              <w:rPr>
                <w:rFonts w:ascii="Arial" w:hAnsi="Arial"/>
                <w:b/>
                <w:bCs/>
              </w:rPr>
              <w:t>erspectives</w:t>
            </w:r>
          </w:p>
        </w:tc>
        <w:tc>
          <w:tcPr>
            <w:tcW w:w="42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AD0" w:rsidRPr="00360AD0" w:rsidRDefault="00360AD0" w:rsidP="00360AD0">
            <w:pPr>
              <w:numPr>
                <w:ilvl w:val="0"/>
                <w:numId w:val="9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360AD0">
              <w:rPr>
                <w:rFonts w:ascii="Arial" w:hAnsi="Arial" w:cs="Arial"/>
              </w:rPr>
              <w:t>Intérêt du sujet choisi</w:t>
            </w:r>
          </w:p>
          <w:p w:rsidR="00360AD0" w:rsidRPr="00360AD0" w:rsidRDefault="00360AD0" w:rsidP="00360AD0">
            <w:pPr>
              <w:numPr>
                <w:ilvl w:val="0"/>
                <w:numId w:val="9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360AD0">
              <w:rPr>
                <w:rFonts w:ascii="Arial" w:hAnsi="Arial" w:cs="Arial"/>
              </w:rPr>
              <w:t>Connaissance et maîtrise du sujet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AD0" w:rsidRDefault="00360AD0">
            <w:pPr>
              <w:jc w:val="right"/>
              <w:rPr>
                <w:rFonts w:ascii="Arial" w:hAnsi="Arial"/>
                <w:b/>
                <w:sz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AD0" w:rsidRPr="00554DD0" w:rsidRDefault="00B27755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554DD0">
              <w:rPr>
                <w:rFonts w:ascii="Arial" w:hAnsi="Arial" w:cs="Arial"/>
                <w:b/>
                <w:sz w:val="22"/>
                <w:szCs w:val="22"/>
              </w:rPr>
              <w:t>/2</w:t>
            </w:r>
          </w:p>
        </w:tc>
      </w:tr>
      <w:tr w:rsidR="00B27755" w:rsidTr="00B27755">
        <w:tc>
          <w:tcPr>
            <w:tcW w:w="2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755" w:rsidRDefault="00B27755" w:rsidP="00B27755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B27755" w:rsidRPr="00B27755" w:rsidRDefault="00B27755" w:rsidP="00B27755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4</w:t>
            </w:r>
            <w:r w:rsidRPr="00B27755">
              <w:rPr>
                <w:rFonts w:ascii="Arial" w:hAnsi="Arial"/>
                <w:b/>
                <w:bCs/>
                <w:vertAlign w:val="superscript"/>
              </w:rPr>
              <w:t>ème</w:t>
            </w:r>
            <w:r w:rsidRPr="00B27755">
              <w:rPr>
                <w:rFonts w:ascii="Arial" w:hAnsi="Arial"/>
                <w:b/>
                <w:bCs/>
              </w:rPr>
              <w:t xml:space="preserve"> Partie :</w:t>
            </w:r>
          </w:p>
          <w:p w:rsidR="00B27755" w:rsidRPr="00B27755" w:rsidRDefault="00B27755" w:rsidP="00B2775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Bilan</w:t>
            </w:r>
          </w:p>
        </w:tc>
        <w:tc>
          <w:tcPr>
            <w:tcW w:w="42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755" w:rsidRDefault="00B27755" w:rsidP="00B27755">
            <w:pPr>
              <w:numPr>
                <w:ilvl w:val="0"/>
                <w:numId w:val="9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sz w:val="22"/>
              </w:rPr>
            </w:pPr>
            <w:r w:rsidRPr="00B27755">
              <w:rPr>
                <w:rFonts w:ascii="Arial" w:hAnsi="Arial" w:cs="Arial"/>
              </w:rPr>
              <w:t>Identification des acqu</w:t>
            </w:r>
            <w:r w:rsidR="00B77118">
              <w:rPr>
                <w:rFonts w:ascii="Arial" w:hAnsi="Arial" w:cs="Arial"/>
              </w:rPr>
              <w:t>is professionnels (domaine scientifique</w:t>
            </w:r>
            <w:r w:rsidRPr="00B27755">
              <w:rPr>
                <w:rFonts w:ascii="Arial" w:hAnsi="Arial" w:cs="Arial"/>
              </w:rPr>
              <w:t>, technique, commercial) réalisés pendant le stage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755" w:rsidRDefault="00B27755">
            <w:pPr>
              <w:jc w:val="right"/>
              <w:rPr>
                <w:rFonts w:ascii="Arial" w:hAnsi="Arial"/>
                <w:b/>
                <w:sz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755" w:rsidRPr="00554DD0" w:rsidRDefault="00B27755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554DD0">
              <w:rPr>
                <w:rFonts w:ascii="Arial" w:hAnsi="Arial" w:cs="Arial"/>
                <w:b/>
                <w:sz w:val="22"/>
                <w:szCs w:val="22"/>
              </w:rPr>
              <w:t>/1</w:t>
            </w:r>
          </w:p>
        </w:tc>
      </w:tr>
      <w:tr w:rsidR="00360AD0" w:rsidTr="00360AD0">
        <w:tc>
          <w:tcPr>
            <w:tcW w:w="708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755" w:rsidRDefault="00B27755" w:rsidP="00B27755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360AD0" w:rsidRDefault="00B27755" w:rsidP="00B27755">
            <w:pPr>
              <w:jc w:val="center"/>
              <w:rPr>
                <w:rFonts w:ascii="Arial" w:hAnsi="Arial" w:cs="Arial"/>
                <w:b/>
                <w:bCs/>
              </w:rPr>
            </w:pPr>
            <w:r w:rsidRPr="00B27755">
              <w:rPr>
                <w:rFonts w:ascii="Arial" w:hAnsi="Arial" w:cs="Arial"/>
                <w:b/>
                <w:bCs/>
              </w:rPr>
              <w:t>Conclusion</w:t>
            </w:r>
          </w:p>
          <w:p w:rsidR="00B27755" w:rsidRDefault="00B37AC5" w:rsidP="00B27755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 w:cs="Arial"/>
                <w:b/>
                <w:bCs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-48895</wp:posOffset>
                      </wp:positionH>
                      <wp:positionV relativeFrom="paragraph">
                        <wp:posOffset>151765</wp:posOffset>
                      </wp:positionV>
                      <wp:extent cx="6477000" cy="0"/>
                      <wp:effectExtent l="25400" t="19050" r="22225" b="19050"/>
                      <wp:wrapNone/>
                      <wp:docPr id="1" name="Lin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647700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line w14:anchorId="5E8C4F66" id="Line 18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11.95pt" to="506.15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" strokeweight="3pt"/>
                  </w:pict>
                </mc:Fallback>
              </mc:AlternateConten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AD0" w:rsidRDefault="00360AD0">
            <w:pPr>
              <w:jc w:val="right"/>
              <w:rPr>
                <w:rFonts w:ascii="Arial" w:hAnsi="Arial"/>
                <w:b/>
                <w:sz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AD0" w:rsidRPr="00554DD0" w:rsidRDefault="00B27755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554DD0">
              <w:rPr>
                <w:rFonts w:ascii="Arial" w:hAnsi="Arial" w:cs="Arial"/>
                <w:b/>
                <w:sz w:val="22"/>
                <w:szCs w:val="22"/>
              </w:rPr>
              <w:t>/0,5</w:t>
            </w:r>
          </w:p>
        </w:tc>
      </w:tr>
      <w:tr w:rsidR="00360AD0" w:rsidRPr="0057160E" w:rsidTr="00C969ED">
        <w:trPr>
          <w:cantSplit/>
        </w:trPr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60AD0" w:rsidRPr="0057160E" w:rsidRDefault="00360AD0" w:rsidP="00C969ED">
            <w:pPr>
              <w:jc w:val="center"/>
              <w:rPr>
                <w:rFonts w:ascii="Arial" w:hAnsi="Arial" w:cs="Arial"/>
                <w:b/>
                <w:bCs/>
              </w:rPr>
            </w:pPr>
            <w:r w:rsidRPr="0057160E">
              <w:rPr>
                <w:rFonts w:ascii="Arial" w:hAnsi="Arial" w:cs="Arial"/>
                <w:b/>
                <w:bCs/>
              </w:rPr>
              <w:t>Membre de la</w:t>
            </w:r>
          </w:p>
          <w:p w:rsidR="00360AD0" w:rsidRPr="0057160E" w:rsidRDefault="00360AD0" w:rsidP="00C969ED">
            <w:pPr>
              <w:jc w:val="center"/>
              <w:rPr>
                <w:rFonts w:ascii="Arial" w:hAnsi="Arial" w:cs="Arial"/>
                <w:b/>
                <w:bCs/>
              </w:rPr>
            </w:pPr>
            <w:r w:rsidRPr="0057160E">
              <w:rPr>
                <w:rFonts w:ascii="Arial" w:hAnsi="Arial" w:cs="Arial"/>
                <w:b/>
                <w:bCs/>
              </w:rPr>
              <w:t>commission</w:t>
            </w:r>
          </w:p>
        </w:tc>
        <w:tc>
          <w:tcPr>
            <w:tcW w:w="259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60AD0" w:rsidRPr="0057160E" w:rsidRDefault="00554DD0" w:rsidP="00C969ED">
            <w:pPr>
              <w:pStyle w:val="Titre7"/>
              <w:widowControl/>
              <w:rPr>
                <w:rFonts w:ascii="Arial" w:hAnsi="Arial" w:cs="Arial"/>
                <w:b/>
                <w:bCs/>
                <w:sz w:val="20"/>
              </w:rPr>
            </w:pPr>
            <w:r w:rsidRPr="0057160E">
              <w:rPr>
                <w:rFonts w:ascii="Arial" w:hAnsi="Arial" w:cs="Arial"/>
                <w:b/>
                <w:bCs/>
                <w:sz w:val="20"/>
              </w:rPr>
              <w:t>NOMS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60AD0" w:rsidRPr="0057160E" w:rsidRDefault="00554DD0" w:rsidP="00C969ED">
            <w:pPr>
              <w:pStyle w:val="Titre7"/>
              <w:widowControl/>
              <w:rPr>
                <w:rFonts w:ascii="Arial" w:hAnsi="Arial" w:cs="Arial"/>
                <w:b/>
                <w:bCs/>
                <w:sz w:val="20"/>
              </w:rPr>
            </w:pPr>
            <w:r w:rsidRPr="0057160E">
              <w:rPr>
                <w:rFonts w:ascii="Arial" w:hAnsi="Arial" w:cs="Arial"/>
                <w:b/>
                <w:bCs/>
                <w:sz w:val="20"/>
              </w:rPr>
              <w:t>Emargement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60AD0" w:rsidRPr="0057160E" w:rsidRDefault="00554DD0" w:rsidP="00C969ED">
            <w:pPr>
              <w:pStyle w:val="Titre7"/>
              <w:widowControl/>
              <w:rPr>
                <w:rFonts w:ascii="Arial" w:hAnsi="Arial" w:cs="Arial"/>
                <w:b/>
                <w:bCs/>
                <w:sz w:val="20"/>
              </w:rPr>
            </w:pPr>
            <w:r w:rsidRPr="0057160E">
              <w:rPr>
                <w:rFonts w:ascii="Arial" w:hAnsi="Arial" w:cs="Arial"/>
                <w:b/>
                <w:bCs/>
                <w:sz w:val="20"/>
              </w:rPr>
              <w:t>NOTE / 20</w:t>
            </w:r>
          </w:p>
          <w:p w:rsidR="00554DD0" w:rsidRPr="0057160E" w:rsidRDefault="00554DD0" w:rsidP="00C969ED">
            <w:pPr>
              <w:jc w:val="center"/>
              <w:rPr>
                <w:rFonts w:ascii="Arial" w:hAnsi="Arial" w:cs="Arial"/>
                <w:b/>
                <w:bCs/>
              </w:rPr>
            </w:pPr>
            <w:r w:rsidRPr="0057160E">
              <w:rPr>
                <w:rFonts w:ascii="Arial" w:hAnsi="Arial" w:cs="Arial"/>
                <w:b/>
                <w:bCs/>
              </w:rPr>
              <w:t>Points Entiers</w:t>
            </w:r>
          </w:p>
        </w:tc>
      </w:tr>
      <w:tr w:rsidR="00360AD0" w:rsidRPr="0057160E" w:rsidTr="00554DD0">
        <w:trPr>
          <w:cantSplit/>
          <w:trHeight w:val="475"/>
        </w:trPr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AD0" w:rsidRPr="0057160E" w:rsidRDefault="00360AD0">
            <w:pPr>
              <w:jc w:val="both"/>
              <w:rPr>
                <w:rFonts w:ascii="Arial" w:hAnsi="Arial" w:cs="Arial"/>
                <w:b/>
                <w:bCs/>
              </w:rPr>
            </w:pPr>
            <w:r w:rsidRPr="0057160E">
              <w:rPr>
                <w:rFonts w:ascii="Arial" w:hAnsi="Arial" w:cs="Arial"/>
                <w:b/>
                <w:bCs/>
              </w:rPr>
              <w:lastRenderedPageBreak/>
              <w:t>Date :</w:t>
            </w:r>
          </w:p>
          <w:p w:rsidR="00360AD0" w:rsidRPr="0057160E" w:rsidRDefault="00360AD0">
            <w:pPr>
              <w:jc w:val="both"/>
              <w:rPr>
                <w:rFonts w:ascii="Arial" w:hAnsi="Arial" w:cs="Arial"/>
                <w:b/>
                <w:bCs/>
              </w:rPr>
            </w:pPr>
            <w:r w:rsidRPr="0057160E">
              <w:rPr>
                <w:rFonts w:ascii="Arial" w:hAnsi="Arial" w:cs="Arial"/>
                <w:b/>
                <w:bCs/>
              </w:rPr>
              <w:t xml:space="preserve">             </w:t>
            </w:r>
          </w:p>
          <w:p w:rsidR="00360AD0" w:rsidRPr="0057160E" w:rsidRDefault="00360AD0" w:rsidP="004207AA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AD0" w:rsidRPr="0057160E" w:rsidRDefault="00360AD0">
            <w:pPr>
              <w:jc w:val="both"/>
              <w:rPr>
                <w:rFonts w:ascii="Arial" w:hAnsi="Arial" w:cs="Arial"/>
                <w:b/>
                <w:bCs/>
              </w:rPr>
            </w:pPr>
          </w:p>
          <w:p w:rsidR="00554DD0" w:rsidRPr="0057160E" w:rsidRDefault="00554DD0">
            <w:pPr>
              <w:jc w:val="both"/>
              <w:rPr>
                <w:rFonts w:ascii="Arial" w:hAnsi="Arial" w:cs="Arial"/>
                <w:b/>
                <w:bCs/>
              </w:rPr>
            </w:pPr>
          </w:p>
          <w:p w:rsidR="00554DD0" w:rsidRPr="0057160E" w:rsidRDefault="00554DD0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AD0" w:rsidRPr="0057160E" w:rsidRDefault="00360AD0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DD0" w:rsidRPr="0057160E" w:rsidRDefault="00554DD0" w:rsidP="00554D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360AD0" w:rsidRPr="0057160E" w:rsidRDefault="00554DD0" w:rsidP="00554DD0">
            <w:pPr>
              <w:jc w:val="center"/>
              <w:rPr>
                <w:rFonts w:ascii="Arial" w:hAnsi="Arial" w:cs="Arial"/>
                <w:b/>
                <w:bCs/>
              </w:rPr>
            </w:pPr>
            <w:r w:rsidRPr="0057160E">
              <w:rPr>
                <w:rFonts w:ascii="Arial" w:hAnsi="Arial" w:cs="Arial"/>
                <w:b/>
                <w:bCs/>
              </w:rPr>
              <w:t>/20</w:t>
            </w:r>
          </w:p>
        </w:tc>
      </w:tr>
    </w:tbl>
    <w:p w:rsidR="001A5801" w:rsidRDefault="001A5801">
      <w:pPr>
        <w:rPr>
          <w:sz w:val="28"/>
        </w:rPr>
      </w:pPr>
    </w:p>
    <w:p w:rsidR="001D6056" w:rsidRDefault="001D6056">
      <w:pPr>
        <w:rPr>
          <w:sz w:val="28"/>
        </w:rPr>
      </w:pPr>
    </w:p>
    <w:p w:rsidR="00C969ED" w:rsidRDefault="00C969ED">
      <w:pPr>
        <w:rPr>
          <w:sz w:val="28"/>
        </w:rPr>
      </w:pPr>
    </w:p>
    <w:p w:rsidR="007C6CB9" w:rsidRDefault="007C6CB9" w:rsidP="007C6CB9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</w:p>
    <w:p w:rsidR="00260680" w:rsidRPr="00260680" w:rsidRDefault="007C6CB9" w:rsidP="00260680">
      <w:pPr>
        <w:ind w:left="-851"/>
        <w:rPr>
          <w:rFonts w:ascii="Arial" w:hAnsi="Arial" w:cs="Arial"/>
          <w:sz w:val="2"/>
          <w:szCs w:val="2"/>
        </w:rPr>
      </w:pPr>
      <w:r w:rsidRPr="007C6CB9">
        <w:rPr>
          <w:rFonts w:ascii="Arial" w:hAnsi="Arial" w:cs="Arial"/>
          <w:b/>
          <w:sz w:val="26"/>
          <w:szCs w:val="26"/>
        </w:rPr>
        <w:tab/>
      </w:r>
      <w:r w:rsidRPr="007C6CB9">
        <w:rPr>
          <w:rFonts w:ascii="Arial" w:hAnsi="Arial" w:cs="Arial"/>
          <w:b/>
          <w:sz w:val="26"/>
          <w:szCs w:val="26"/>
        </w:rPr>
        <w:tab/>
      </w:r>
      <w:r w:rsidRPr="007C6CB9">
        <w:rPr>
          <w:rFonts w:ascii="Arial" w:hAnsi="Arial" w:cs="Arial"/>
          <w:b/>
          <w:sz w:val="26"/>
          <w:szCs w:val="26"/>
        </w:rPr>
        <w:tab/>
      </w:r>
      <w:r w:rsidRPr="007C6CB9">
        <w:rPr>
          <w:rFonts w:ascii="Arial" w:hAnsi="Arial" w:cs="Arial"/>
          <w:b/>
          <w:sz w:val="26"/>
          <w:szCs w:val="26"/>
        </w:rPr>
        <w:tab/>
      </w:r>
      <w:r w:rsidR="00260680">
        <w:rPr>
          <w:rFonts w:ascii="Arial" w:hAnsi="Arial" w:cs="Arial"/>
          <w:b/>
          <w:sz w:val="26"/>
          <w:szCs w:val="26"/>
        </w:rPr>
        <w:tab/>
      </w:r>
      <w:r w:rsidR="00260680">
        <w:rPr>
          <w:rFonts w:ascii="Arial" w:hAnsi="Arial" w:cs="Arial"/>
          <w:b/>
          <w:sz w:val="26"/>
          <w:szCs w:val="26"/>
        </w:rPr>
        <w:tab/>
      </w:r>
      <w:r w:rsidR="00260680">
        <w:rPr>
          <w:rFonts w:ascii="Arial" w:hAnsi="Arial" w:cs="Arial"/>
          <w:b/>
          <w:sz w:val="26"/>
          <w:szCs w:val="26"/>
        </w:rPr>
        <w:tab/>
      </w:r>
      <w:r w:rsidR="00260680">
        <w:rPr>
          <w:rFonts w:ascii="Arial" w:hAnsi="Arial" w:cs="Arial"/>
          <w:b/>
          <w:sz w:val="26"/>
          <w:szCs w:val="26"/>
        </w:rPr>
        <w:tab/>
      </w:r>
      <w:r w:rsidR="00260680">
        <w:rPr>
          <w:rFonts w:ascii="Arial" w:hAnsi="Arial" w:cs="Arial"/>
          <w:b/>
          <w:sz w:val="26"/>
          <w:szCs w:val="26"/>
        </w:rPr>
        <w:tab/>
      </w:r>
      <w:r w:rsidR="00260680">
        <w:rPr>
          <w:rFonts w:ascii="Arial" w:hAnsi="Arial" w:cs="Arial"/>
          <w:b/>
          <w:sz w:val="26"/>
          <w:szCs w:val="26"/>
        </w:rPr>
        <w:tab/>
      </w:r>
    </w:p>
    <w:p w:rsidR="00E64730" w:rsidRDefault="00E64730" w:rsidP="00260680">
      <w:pPr>
        <w:ind w:left="2689" w:firstLine="851"/>
        <w:rPr>
          <w:rFonts w:ascii="Arial" w:hAnsi="Arial" w:cs="Arial"/>
          <w:b/>
          <w:sz w:val="26"/>
          <w:szCs w:val="26"/>
        </w:rPr>
      </w:pPr>
    </w:p>
    <w:p w:rsidR="00E64730" w:rsidRDefault="00E64730" w:rsidP="00E64730">
      <w:pPr>
        <w:rPr>
          <w:rFonts w:ascii="Arial" w:hAnsi="Arial" w:cs="Arial"/>
          <w:b/>
          <w:sz w:val="26"/>
          <w:szCs w:val="26"/>
        </w:rPr>
      </w:pPr>
    </w:p>
    <w:p w:rsidR="00E64730" w:rsidRDefault="00E64730" w:rsidP="00E64730">
      <w:pPr>
        <w:rPr>
          <w:rFonts w:ascii="Arial" w:hAnsi="Arial" w:cs="Arial"/>
          <w:b/>
          <w:sz w:val="26"/>
          <w:szCs w:val="26"/>
        </w:rPr>
      </w:pPr>
    </w:p>
    <w:p w:rsidR="00E64730" w:rsidRDefault="00E64730" w:rsidP="00260680">
      <w:pPr>
        <w:ind w:left="2689" w:firstLine="851"/>
        <w:rPr>
          <w:rFonts w:ascii="Arial" w:hAnsi="Arial" w:cs="Arial"/>
          <w:b/>
          <w:sz w:val="26"/>
          <w:szCs w:val="26"/>
        </w:rPr>
      </w:pPr>
    </w:p>
    <w:p w:rsidR="00260680" w:rsidRPr="00E64730" w:rsidRDefault="00260680" w:rsidP="00E64730">
      <w:pPr>
        <w:jc w:val="center"/>
        <w:rPr>
          <w:rFonts w:ascii="Arial" w:hAnsi="Arial" w:cs="Arial"/>
          <w:b/>
          <w:sz w:val="24"/>
          <w:szCs w:val="24"/>
        </w:rPr>
      </w:pPr>
      <w:r w:rsidRPr="00E64730">
        <w:rPr>
          <w:rFonts w:ascii="Arial" w:hAnsi="Arial" w:cs="Arial"/>
          <w:b/>
          <w:sz w:val="24"/>
          <w:szCs w:val="24"/>
        </w:rPr>
        <w:t xml:space="preserve">BTS OPTICIEN </w:t>
      </w:r>
      <w:r w:rsidR="00790F0E">
        <w:rPr>
          <w:rFonts w:ascii="Arial" w:hAnsi="Arial" w:cs="Arial"/>
          <w:b/>
          <w:sz w:val="24"/>
          <w:szCs w:val="24"/>
        </w:rPr>
        <w:t>LUNETIER – SESSION 2024</w:t>
      </w:r>
    </w:p>
    <w:p w:rsidR="007C6CB9" w:rsidRPr="00E64730" w:rsidRDefault="007C6CB9" w:rsidP="00E64730">
      <w:pPr>
        <w:jc w:val="center"/>
        <w:rPr>
          <w:rFonts w:ascii="Arial" w:hAnsi="Arial" w:cs="Arial"/>
          <w:b/>
          <w:sz w:val="24"/>
          <w:szCs w:val="24"/>
        </w:rPr>
      </w:pPr>
      <w:r w:rsidRPr="00E64730">
        <w:rPr>
          <w:rFonts w:ascii="Arial" w:hAnsi="Arial" w:cs="Arial"/>
          <w:b/>
          <w:sz w:val="24"/>
          <w:szCs w:val="24"/>
        </w:rPr>
        <w:t>Activités en milieu professionnel</w:t>
      </w:r>
    </w:p>
    <w:p w:rsidR="007C6CB9" w:rsidRPr="00E64730" w:rsidRDefault="007C6CB9" w:rsidP="00E64730">
      <w:pPr>
        <w:jc w:val="center"/>
        <w:rPr>
          <w:rFonts w:ascii="Arial" w:hAnsi="Arial" w:cs="Arial"/>
          <w:b/>
          <w:sz w:val="24"/>
          <w:szCs w:val="24"/>
        </w:rPr>
      </w:pPr>
      <w:r w:rsidRPr="00E64730">
        <w:rPr>
          <w:rFonts w:ascii="Arial" w:hAnsi="Arial" w:cs="Arial"/>
          <w:b/>
          <w:sz w:val="24"/>
          <w:szCs w:val="24"/>
        </w:rPr>
        <w:t>(</w:t>
      </w:r>
      <w:proofErr w:type="gramStart"/>
      <w:r w:rsidRPr="00E64730">
        <w:rPr>
          <w:rFonts w:ascii="Arial" w:hAnsi="Arial" w:cs="Arial"/>
          <w:b/>
          <w:sz w:val="24"/>
          <w:szCs w:val="24"/>
        </w:rPr>
        <w:t>coefficient</w:t>
      </w:r>
      <w:proofErr w:type="gramEnd"/>
      <w:r w:rsidRPr="00E64730">
        <w:rPr>
          <w:rFonts w:ascii="Arial" w:hAnsi="Arial" w:cs="Arial"/>
          <w:b/>
          <w:sz w:val="24"/>
          <w:szCs w:val="24"/>
        </w:rPr>
        <w:t xml:space="preserve"> 2, 30 minutes – 15 min+15 min)</w:t>
      </w:r>
    </w:p>
    <w:p w:rsidR="00F617BD" w:rsidRPr="00E64730" w:rsidRDefault="00F617BD" w:rsidP="00E64730">
      <w:pPr>
        <w:jc w:val="center"/>
        <w:rPr>
          <w:rFonts w:ascii="Arial" w:hAnsi="Arial" w:cs="Arial"/>
          <w:b/>
          <w:i/>
          <w:sz w:val="24"/>
          <w:szCs w:val="24"/>
          <w:u w:val="single"/>
        </w:rPr>
      </w:pPr>
      <w:proofErr w:type="gramStart"/>
      <w:r w:rsidRPr="00E64730">
        <w:rPr>
          <w:rFonts w:ascii="Arial" w:hAnsi="Arial" w:cs="Arial"/>
          <w:b/>
          <w:i/>
          <w:sz w:val="24"/>
          <w:szCs w:val="24"/>
          <w:u w:val="single"/>
        </w:rPr>
        <w:t>à</w:t>
      </w:r>
      <w:proofErr w:type="gramEnd"/>
      <w:r w:rsidRPr="00E64730">
        <w:rPr>
          <w:rFonts w:ascii="Arial" w:hAnsi="Arial" w:cs="Arial"/>
          <w:b/>
          <w:i/>
          <w:sz w:val="24"/>
          <w:szCs w:val="24"/>
          <w:u w:val="single"/>
        </w:rPr>
        <w:t xml:space="preserve"> communiquer aux examinateurs et aux candidats</w:t>
      </w:r>
    </w:p>
    <w:p w:rsidR="00F617BD" w:rsidRPr="001D6056" w:rsidRDefault="00F617BD">
      <w:pPr>
        <w:jc w:val="center"/>
        <w:rPr>
          <w:rFonts w:ascii="Arial" w:hAnsi="Arial" w:cs="Arial"/>
          <w:b/>
          <w:i/>
          <w:sz w:val="16"/>
          <w:szCs w:val="16"/>
          <w:u w:val="single"/>
        </w:rPr>
      </w:pPr>
    </w:p>
    <w:p w:rsidR="00F617BD" w:rsidRPr="007C6CB9" w:rsidRDefault="00F617BD" w:rsidP="007C6CB9">
      <w:pPr>
        <w:pStyle w:val="Paragraphedeliste"/>
        <w:numPr>
          <w:ilvl w:val="0"/>
          <w:numId w:val="14"/>
        </w:numPr>
        <w:jc w:val="both"/>
        <w:rPr>
          <w:rFonts w:ascii="Arial" w:hAnsi="Arial" w:cs="Arial"/>
          <w:b/>
        </w:rPr>
      </w:pPr>
      <w:r w:rsidRPr="007C6CB9">
        <w:rPr>
          <w:rFonts w:ascii="Arial" w:hAnsi="Arial" w:cs="Arial"/>
          <w:b/>
        </w:rPr>
        <w:t xml:space="preserve">Déroulement de l’épreuve :  </w:t>
      </w:r>
    </w:p>
    <w:p w:rsidR="00F617BD" w:rsidRPr="00260680" w:rsidRDefault="00F617BD" w:rsidP="001D6056">
      <w:pPr>
        <w:ind w:left="-426"/>
        <w:rPr>
          <w:rFonts w:ascii="Arial" w:hAnsi="Arial" w:cs="Arial"/>
          <w:sz w:val="16"/>
          <w:szCs w:val="16"/>
        </w:rPr>
      </w:pPr>
    </w:p>
    <w:p w:rsidR="00F617BD" w:rsidRPr="001D6056" w:rsidRDefault="00F617BD" w:rsidP="001D6056">
      <w:pPr>
        <w:ind w:left="-426"/>
        <w:jc w:val="both"/>
        <w:rPr>
          <w:rFonts w:ascii="Arial" w:hAnsi="Arial" w:cs="Arial"/>
        </w:rPr>
      </w:pPr>
      <w:r w:rsidRPr="001D6056">
        <w:rPr>
          <w:rFonts w:ascii="Arial" w:hAnsi="Arial" w:cs="Arial"/>
          <w:b/>
          <w:i/>
          <w:u w:val="single"/>
        </w:rPr>
        <w:t>Pendant les quinze premières minutes de l’épreuve</w:t>
      </w:r>
      <w:r w:rsidRPr="001D6056">
        <w:rPr>
          <w:rFonts w:ascii="Arial" w:hAnsi="Arial" w:cs="Arial"/>
        </w:rPr>
        <w:t>, le candidat présente les activités réalisées, les problèmes rencontrés et les démarches adoptées.</w:t>
      </w:r>
    </w:p>
    <w:p w:rsidR="00F617BD" w:rsidRPr="001D6056" w:rsidRDefault="00F617BD" w:rsidP="001D6056">
      <w:pPr>
        <w:ind w:left="-426"/>
        <w:rPr>
          <w:rFonts w:ascii="Arial" w:hAnsi="Arial" w:cs="Arial"/>
        </w:rPr>
      </w:pPr>
      <w:r w:rsidRPr="001D6056">
        <w:rPr>
          <w:rFonts w:ascii="Arial" w:hAnsi="Arial" w:cs="Arial"/>
        </w:rPr>
        <w:t>Dans cette première phase la commission d’interrogation n’intervient pas.</w:t>
      </w:r>
    </w:p>
    <w:p w:rsidR="00F617BD" w:rsidRPr="001D6056" w:rsidRDefault="00F617BD" w:rsidP="001D6056">
      <w:pPr>
        <w:ind w:left="-426"/>
        <w:rPr>
          <w:rFonts w:ascii="Arial" w:hAnsi="Arial" w:cs="Arial"/>
          <w:b/>
          <w:u w:val="single"/>
        </w:rPr>
      </w:pPr>
    </w:p>
    <w:p w:rsidR="001D6056" w:rsidRPr="001D6056" w:rsidRDefault="001D6056" w:rsidP="008A5649">
      <w:pPr>
        <w:ind w:left="-426"/>
        <w:jc w:val="both"/>
        <w:rPr>
          <w:rFonts w:ascii="Arial" w:hAnsi="Arial" w:cs="Arial"/>
        </w:rPr>
      </w:pPr>
      <w:r>
        <w:rPr>
          <w:rFonts w:ascii="Arial" w:hAnsi="Arial" w:cs="Arial"/>
          <w:b/>
          <w:i/>
          <w:u w:val="single"/>
        </w:rPr>
        <w:t xml:space="preserve">Pendant les quinze minutes suivantes, </w:t>
      </w:r>
      <w:r w:rsidRPr="001D6056">
        <w:rPr>
          <w:rFonts w:ascii="Arial" w:hAnsi="Arial" w:cs="Arial"/>
        </w:rPr>
        <w:t>à partir du rapport écrit (dont le jury a pris connaissance préalablement à l’entretien) et de la prestation orale du candidat, le dialogue devra s’instaurer entre la commission d’interrogation et le candidat afin d’amener ce dernier à préciser certains points évoqués dans le rapport, permettant à la commission d’interrogation</w:t>
      </w:r>
      <w:r>
        <w:rPr>
          <w:rFonts w:ascii="Arial" w:hAnsi="Arial" w:cs="Arial"/>
        </w:rPr>
        <w:t> :</w:t>
      </w:r>
    </w:p>
    <w:p w:rsidR="00F617BD" w:rsidRPr="001D6056" w:rsidRDefault="00F617BD" w:rsidP="001D6056">
      <w:pPr>
        <w:pStyle w:val="Paragraphedeliste"/>
        <w:numPr>
          <w:ilvl w:val="0"/>
          <w:numId w:val="13"/>
        </w:numPr>
        <w:jc w:val="both"/>
        <w:rPr>
          <w:rFonts w:ascii="Arial" w:hAnsi="Arial" w:cs="Arial"/>
        </w:rPr>
      </w:pPr>
      <w:proofErr w:type="gramStart"/>
      <w:r w:rsidRPr="001D6056">
        <w:rPr>
          <w:rFonts w:ascii="Arial" w:hAnsi="Arial" w:cs="Arial"/>
        </w:rPr>
        <w:t>d’apprécier</w:t>
      </w:r>
      <w:proofErr w:type="gramEnd"/>
      <w:r w:rsidRPr="001D6056">
        <w:rPr>
          <w:rFonts w:ascii="Arial" w:hAnsi="Arial" w:cs="Arial"/>
        </w:rPr>
        <w:t xml:space="preserve"> les capacités du candidat à saisir les données constitutives de l’entreprise, à comprendre son fonctionnement sur les plans de la technique, de l’organisation, de la gestion et de la relation avec les clients et les fournisseurs ;</w:t>
      </w:r>
    </w:p>
    <w:p w:rsidR="00F617BD" w:rsidRPr="001D6056" w:rsidRDefault="00F617BD" w:rsidP="001D6056">
      <w:pPr>
        <w:pStyle w:val="Paragraphedeliste"/>
        <w:numPr>
          <w:ilvl w:val="0"/>
          <w:numId w:val="13"/>
        </w:numPr>
        <w:jc w:val="both"/>
        <w:rPr>
          <w:rFonts w:ascii="Arial" w:hAnsi="Arial" w:cs="Arial"/>
        </w:rPr>
      </w:pPr>
      <w:proofErr w:type="gramStart"/>
      <w:r w:rsidRPr="001D6056">
        <w:rPr>
          <w:rFonts w:ascii="Arial" w:hAnsi="Arial" w:cs="Arial"/>
        </w:rPr>
        <w:t>d’apprécier</w:t>
      </w:r>
      <w:proofErr w:type="gramEnd"/>
      <w:r w:rsidRPr="001D6056">
        <w:rPr>
          <w:rFonts w:ascii="Arial" w:hAnsi="Arial" w:cs="Arial"/>
        </w:rPr>
        <w:t xml:space="preserve"> les capacités du candidat à répondre avec une argumentation pertinente à des questions posées relatives aux activités et observations conduites pendant le stage.</w:t>
      </w:r>
    </w:p>
    <w:p w:rsidR="00F617BD" w:rsidRDefault="00F617BD" w:rsidP="001D6056">
      <w:pPr>
        <w:ind w:left="-426"/>
        <w:rPr>
          <w:rFonts w:ascii="Arial" w:hAnsi="Arial" w:cs="Arial"/>
        </w:rPr>
      </w:pPr>
    </w:p>
    <w:p w:rsidR="001D6056" w:rsidRPr="007C6CB9" w:rsidRDefault="001D6056" w:rsidP="007C6CB9">
      <w:pPr>
        <w:pStyle w:val="Paragraphedeliste"/>
        <w:numPr>
          <w:ilvl w:val="0"/>
          <w:numId w:val="14"/>
        </w:numPr>
        <w:rPr>
          <w:rFonts w:ascii="Arial" w:hAnsi="Arial" w:cs="Arial"/>
          <w:b/>
        </w:rPr>
      </w:pPr>
      <w:r w:rsidRPr="007C6CB9">
        <w:rPr>
          <w:rFonts w:ascii="Arial" w:hAnsi="Arial" w:cs="Arial"/>
          <w:b/>
        </w:rPr>
        <w:t>Evaluation de l’épreuve :</w:t>
      </w:r>
    </w:p>
    <w:p w:rsidR="001D6056" w:rsidRPr="00260680" w:rsidRDefault="001D6056" w:rsidP="001D6056">
      <w:pPr>
        <w:ind w:left="-426"/>
        <w:rPr>
          <w:rFonts w:ascii="Arial" w:hAnsi="Arial" w:cs="Arial"/>
          <w:sz w:val="16"/>
          <w:szCs w:val="16"/>
        </w:rPr>
      </w:pPr>
    </w:p>
    <w:p w:rsidR="00F617BD" w:rsidRPr="001D6056" w:rsidRDefault="00F617BD" w:rsidP="001D6056">
      <w:pPr>
        <w:ind w:left="-426"/>
        <w:jc w:val="both"/>
        <w:rPr>
          <w:rFonts w:ascii="Arial" w:hAnsi="Arial" w:cs="Arial"/>
        </w:rPr>
      </w:pPr>
      <w:r w:rsidRPr="001D6056">
        <w:rPr>
          <w:rFonts w:ascii="Arial" w:hAnsi="Arial" w:cs="Arial"/>
        </w:rPr>
        <w:t xml:space="preserve">L’évaluation porte sur </w:t>
      </w:r>
      <w:r w:rsidR="00C3784E" w:rsidRPr="001D6056">
        <w:rPr>
          <w:rFonts w:ascii="Arial" w:hAnsi="Arial" w:cs="Arial"/>
        </w:rPr>
        <w:t>le</w:t>
      </w:r>
      <w:r w:rsidRPr="001D6056">
        <w:rPr>
          <w:rFonts w:ascii="Arial" w:hAnsi="Arial" w:cs="Arial"/>
        </w:rPr>
        <w:t xml:space="preserve"> travail effectué au niveau </w:t>
      </w:r>
      <w:r w:rsidR="00C3784E" w:rsidRPr="001D6056">
        <w:rPr>
          <w:rFonts w:ascii="Arial" w:hAnsi="Arial" w:cs="Arial"/>
        </w:rPr>
        <w:t xml:space="preserve">de la rédaction </w:t>
      </w:r>
      <w:r w:rsidRPr="001D6056">
        <w:rPr>
          <w:rFonts w:ascii="Arial" w:hAnsi="Arial" w:cs="Arial"/>
        </w:rPr>
        <w:t>du rapport et sur la prestation accomplie devant la commission qui apprécie en particulier les capacités du candidat à :</w:t>
      </w:r>
    </w:p>
    <w:p w:rsidR="00F617BD" w:rsidRPr="001D6056" w:rsidRDefault="00F617BD" w:rsidP="001D6056">
      <w:pPr>
        <w:pStyle w:val="Paragraphedeliste"/>
        <w:numPr>
          <w:ilvl w:val="0"/>
          <w:numId w:val="11"/>
        </w:numPr>
        <w:jc w:val="both"/>
        <w:rPr>
          <w:rFonts w:ascii="Arial" w:hAnsi="Arial" w:cs="Arial"/>
        </w:rPr>
      </w:pPr>
      <w:proofErr w:type="gramStart"/>
      <w:r w:rsidRPr="001D6056">
        <w:rPr>
          <w:rFonts w:ascii="Arial" w:hAnsi="Arial" w:cs="Arial"/>
        </w:rPr>
        <w:t>dégager</w:t>
      </w:r>
      <w:proofErr w:type="gramEnd"/>
      <w:r w:rsidRPr="001D6056">
        <w:rPr>
          <w:rFonts w:ascii="Arial" w:hAnsi="Arial" w:cs="Arial"/>
        </w:rPr>
        <w:t>, ordonner et mettre en valeur les points essentiels des activités conduites pendant l’exercice professionnel ;</w:t>
      </w:r>
    </w:p>
    <w:p w:rsidR="00F617BD" w:rsidRPr="001D6056" w:rsidRDefault="00F617BD" w:rsidP="001D6056">
      <w:pPr>
        <w:pStyle w:val="Paragraphedeliste"/>
        <w:numPr>
          <w:ilvl w:val="0"/>
          <w:numId w:val="11"/>
        </w:numPr>
        <w:jc w:val="both"/>
        <w:rPr>
          <w:rFonts w:ascii="Arial" w:hAnsi="Arial" w:cs="Arial"/>
        </w:rPr>
      </w:pPr>
      <w:proofErr w:type="gramStart"/>
      <w:r w:rsidRPr="001D6056">
        <w:rPr>
          <w:rFonts w:ascii="Arial" w:hAnsi="Arial" w:cs="Arial"/>
        </w:rPr>
        <w:t>maîtriser</w:t>
      </w:r>
      <w:proofErr w:type="gramEnd"/>
      <w:r w:rsidRPr="001D6056">
        <w:rPr>
          <w:rFonts w:ascii="Arial" w:hAnsi="Arial" w:cs="Arial"/>
        </w:rPr>
        <w:t xml:space="preserve"> les techniques de communication orale devant un auditoire ;</w:t>
      </w:r>
    </w:p>
    <w:p w:rsidR="00F617BD" w:rsidRPr="001D6056" w:rsidRDefault="00F617BD" w:rsidP="001D6056">
      <w:pPr>
        <w:pStyle w:val="Paragraphedeliste"/>
        <w:numPr>
          <w:ilvl w:val="0"/>
          <w:numId w:val="11"/>
        </w:numPr>
        <w:jc w:val="both"/>
        <w:rPr>
          <w:rFonts w:ascii="Arial" w:hAnsi="Arial" w:cs="Arial"/>
        </w:rPr>
      </w:pPr>
      <w:proofErr w:type="gramStart"/>
      <w:r w:rsidRPr="001D6056">
        <w:rPr>
          <w:rFonts w:ascii="Arial" w:hAnsi="Arial" w:cs="Arial"/>
        </w:rPr>
        <w:t>utiliser</w:t>
      </w:r>
      <w:proofErr w:type="gramEnd"/>
      <w:r w:rsidRPr="001D6056">
        <w:rPr>
          <w:rFonts w:ascii="Arial" w:hAnsi="Arial" w:cs="Arial"/>
        </w:rPr>
        <w:t xml:space="preserve"> le vocabulaire technique adapté ;</w:t>
      </w:r>
    </w:p>
    <w:p w:rsidR="00F617BD" w:rsidRPr="001D6056" w:rsidRDefault="00F617BD" w:rsidP="001D6056">
      <w:pPr>
        <w:pStyle w:val="Paragraphedeliste"/>
        <w:numPr>
          <w:ilvl w:val="0"/>
          <w:numId w:val="11"/>
        </w:numPr>
        <w:jc w:val="both"/>
        <w:rPr>
          <w:rFonts w:ascii="Arial" w:hAnsi="Arial" w:cs="Arial"/>
        </w:rPr>
      </w:pPr>
      <w:proofErr w:type="gramStart"/>
      <w:r w:rsidRPr="001D6056">
        <w:rPr>
          <w:rFonts w:ascii="Arial" w:hAnsi="Arial" w:cs="Arial"/>
        </w:rPr>
        <w:t>utiliser</w:t>
      </w:r>
      <w:proofErr w:type="gramEnd"/>
      <w:r w:rsidRPr="001D6056">
        <w:rPr>
          <w:rFonts w:ascii="Arial" w:hAnsi="Arial" w:cs="Arial"/>
        </w:rPr>
        <w:t xml:space="preserve"> la langue française avec clarté et rigueur.</w:t>
      </w:r>
    </w:p>
    <w:p w:rsidR="00F617BD" w:rsidRPr="001D6056" w:rsidRDefault="00F617BD" w:rsidP="001D6056">
      <w:pPr>
        <w:ind w:left="-426"/>
        <w:rPr>
          <w:rFonts w:ascii="Arial" w:hAnsi="Arial" w:cs="Arial"/>
        </w:rPr>
      </w:pPr>
    </w:p>
    <w:p w:rsidR="00F617BD" w:rsidRPr="001D6056" w:rsidRDefault="00F617BD" w:rsidP="001D6056">
      <w:pPr>
        <w:ind w:left="-426"/>
        <w:jc w:val="both"/>
        <w:rPr>
          <w:rFonts w:ascii="Arial" w:hAnsi="Arial" w:cs="Arial"/>
        </w:rPr>
      </w:pPr>
      <w:r w:rsidRPr="001D6056">
        <w:rPr>
          <w:rFonts w:ascii="Arial" w:hAnsi="Arial" w:cs="Arial"/>
        </w:rPr>
        <w:t>Les documents de bilan de stage joints au rapport du candidat permettent à la commission d’interrogation de percevoir les conditions de déroulement du stage et de connaître les activités confiées au stagiaire durant la période passée en entreprise.</w:t>
      </w:r>
    </w:p>
    <w:p w:rsidR="00F617BD" w:rsidRPr="001D6056" w:rsidRDefault="00F617BD" w:rsidP="001D6056">
      <w:pPr>
        <w:ind w:left="-426"/>
        <w:jc w:val="both"/>
        <w:rPr>
          <w:rFonts w:ascii="Arial" w:hAnsi="Arial" w:cs="Arial"/>
        </w:rPr>
      </w:pPr>
      <w:r w:rsidRPr="001D6056">
        <w:rPr>
          <w:rFonts w:ascii="Arial" w:hAnsi="Arial" w:cs="Arial"/>
        </w:rPr>
        <w:t>Ces d</w:t>
      </w:r>
      <w:r w:rsidR="001D6056">
        <w:rPr>
          <w:rFonts w:ascii="Arial" w:hAnsi="Arial" w:cs="Arial"/>
        </w:rPr>
        <w:t>ocuments ont donc pour objectif</w:t>
      </w:r>
      <w:r w:rsidRPr="001D6056">
        <w:rPr>
          <w:rFonts w:ascii="Arial" w:hAnsi="Arial" w:cs="Arial"/>
        </w:rPr>
        <w:t xml:space="preserve"> d’informer le jury sur le contenu du stage.</w:t>
      </w:r>
    </w:p>
    <w:p w:rsidR="00F617BD" w:rsidRPr="001D6056" w:rsidRDefault="00F617BD" w:rsidP="001D6056">
      <w:pPr>
        <w:ind w:left="-426"/>
        <w:jc w:val="both"/>
        <w:rPr>
          <w:rFonts w:ascii="Arial" w:hAnsi="Arial" w:cs="Arial"/>
        </w:rPr>
      </w:pPr>
    </w:p>
    <w:p w:rsidR="00F617BD" w:rsidRPr="007C6CB9" w:rsidRDefault="00F617BD" w:rsidP="001D6056">
      <w:pPr>
        <w:ind w:left="-426"/>
        <w:jc w:val="both"/>
        <w:rPr>
          <w:rFonts w:ascii="Arial" w:hAnsi="Arial" w:cs="Arial"/>
        </w:rPr>
      </w:pPr>
      <w:r w:rsidRPr="007C6CB9">
        <w:rPr>
          <w:rFonts w:ascii="Arial" w:hAnsi="Arial" w:cs="Arial"/>
        </w:rPr>
        <w:t>L’évaluation du candidat ne doit porter que sur la qualité de ses prestations (orales, écrites, techniques et profession</w:t>
      </w:r>
      <w:r w:rsidR="007C6CB9" w:rsidRPr="007C6CB9">
        <w:rPr>
          <w:rFonts w:ascii="Arial" w:hAnsi="Arial" w:cs="Arial"/>
        </w:rPr>
        <w:t>nelles) au cours de l’épreuve.</w:t>
      </w:r>
      <w:r w:rsidRPr="007C6CB9">
        <w:rPr>
          <w:rFonts w:ascii="Arial" w:hAnsi="Arial" w:cs="Arial"/>
        </w:rPr>
        <w:t xml:space="preserve"> </w:t>
      </w:r>
      <w:r w:rsidR="007C6CB9" w:rsidRPr="007C6CB9">
        <w:rPr>
          <w:rFonts w:ascii="Arial" w:hAnsi="Arial" w:cs="Arial"/>
        </w:rPr>
        <w:t>L</w:t>
      </w:r>
      <w:r w:rsidRPr="007C6CB9">
        <w:rPr>
          <w:rFonts w:ascii="Arial" w:hAnsi="Arial" w:cs="Arial"/>
        </w:rPr>
        <w:t xml:space="preserve">a phase de dialogue ne doit pas être une interrogation portant sur des domaines déjà évalués directement ou indirectement </w:t>
      </w:r>
      <w:r w:rsidR="007C6CB9" w:rsidRPr="007C6CB9">
        <w:rPr>
          <w:rFonts w:ascii="Arial" w:hAnsi="Arial" w:cs="Arial"/>
        </w:rPr>
        <w:t xml:space="preserve">dans les autres épreuves de l’examen </w:t>
      </w:r>
      <w:r w:rsidRPr="007C6CB9">
        <w:rPr>
          <w:rFonts w:ascii="Arial" w:hAnsi="Arial" w:cs="Arial"/>
        </w:rPr>
        <w:t>(questionnement de technologie sans rapport avec le cadre du stage par exemple).</w:t>
      </w:r>
    </w:p>
    <w:p w:rsidR="00F617BD" w:rsidRPr="007C6CB9" w:rsidRDefault="00F617BD" w:rsidP="001D6056">
      <w:pPr>
        <w:ind w:left="-426"/>
        <w:jc w:val="both"/>
        <w:rPr>
          <w:rFonts w:ascii="Arial" w:hAnsi="Arial" w:cs="Arial"/>
        </w:rPr>
      </w:pPr>
    </w:p>
    <w:p w:rsidR="00F617BD" w:rsidRDefault="00F617BD" w:rsidP="001D6056">
      <w:pPr>
        <w:ind w:left="-426"/>
        <w:jc w:val="both"/>
        <w:rPr>
          <w:rFonts w:ascii="Arial" w:hAnsi="Arial" w:cs="Arial"/>
        </w:rPr>
      </w:pPr>
      <w:r w:rsidRPr="007C6CB9">
        <w:rPr>
          <w:rFonts w:ascii="Arial" w:hAnsi="Arial" w:cs="Arial"/>
        </w:rPr>
        <w:t xml:space="preserve">L’examinateur ne cherchera pas </w:t>
      </w:r>
      <w:r w:rsidR="00287EC2" w:rsidRPr="007C6CB9">
        <w:rPr>
          <w:rFonts w:ascii="Arial" w:hAnsi="Arial" w:cs="Arial"/>
        </w:rPr>
        <w:t xml:space="preserve">à </w:t>
      </w:r>
      <w:r w:rsidRPr="007C6CB9">
        <w:rPr>
          <w:rFonts w:ascii="Arial" w:hAnsi="Arial" w:cs="Arial"/>
        </w:rPr>
        <w:t>évaluer les tâches effectuées par l’étudiant, mais sa capacité à présenter un ou des problèmes professionnels rencontrés et la manière dont l’entreprise d’accueil y fait face, et enfin de tenter d’y apporter une réponse plus personnelle.</w:t>
      </w:r>
    </w:p>
    <w:p w:rsidR="00E64730" w:rsidRDefault="00E64730" w:rsidP="001D6056">
      <w:pPr>
        <w:ind w:left="-426"/>
        <w:jc w:val="both"/>
        <w:rPr>
          <w:rFonts w:ascii="Arial" w:hAnsi="Arial" w:cs="Arial"/>
        </w:rPr>
      </w:pPr>
    </w:p>
    <w:p w:rsidR="00E64730" w:rsidRDefault="00E64730" w:rsidP="001D6056">
      <w:pPr>
        <w:ind w:left="-426"/>
        <w:jc w:val="both"/>
        <w:rPr>
          <w:rFonts w:ascii="Arial" w:hAnsi="Arial" w:cs="Arial"/>
        </w:rPr>
      </w:pPr>
    </w:p>
    <w:p w:rsidR="00E64730" w:rsidRDefault="00E64730" w:rsidP="001D6056">
      <w:pPr>
        <w:ind w:left="-426"/>
        <w:jc w:val="both"/>
        <w:rPr>
          <w:rFonts w:ascii="Arial" w:hAnsi="Arial" w:cs="Arial"/>
        </w:rPr>
      </w:pPr>
    </w:p>
    <w:p w:rsidR="00E64730" w:rsidRDefault="00E64730" w:rsidP="001D6056">
      <w:pPr>
        <w:ind w:left="-426"/>
        <w:jc w:val="both"/>
        <w:rPr>
          <w:rFonts w:ascii="Arial" w:hAnsi="Arial" w:cs="Arial"/>
        </w:rPr>
      </w:pPr>
    </w:p>
    <w:p w:rsidR="00E64730" w:rsidRDefault="00E64730" w:rsidP="001D6056">
      <w:pPr>
        <w:ind w:left="-426"/>
        <w:jc w:val="both"/>
        <w:rPr>
          <w:rFonts w:ascii="Arial" w:hAnsi="Arial" w:cs="Arial"/>
        </w:rPr>
      </w:pPr>
    </w:p>
    <w:p w:rsidR="00E64730" w:rsidRDefault="00E64730" w:rsidP="001D6056">
      <w:pPr>
        <w:ind w:left="-426"/>
        <w:jc w:val="both"/>
        <w:rPr>
          <w:rFonts w:ascii="Arial" w:hAnsi="Arial" w:cs="Arial"/>
        </w:rPr>
      </w:pPr>
    </w:p>
    <w:p w:rsidR="00E64730" w:rsidRDefault="00E64730" w:rsidP="001D6056">
      <w:pPr>
        <w:ind w:left="-426"/>
        <w:jc w:val="both"/>
        <w:rPr>
          <w:rFonts w:ascii="Arial" w:hAnsi="Arial" w:cs="Arial"/>
        </w:rPr>
      </w:pPr>
    </w:p>
    <w:p w:rsidR="00E64730" w:rsidRDefault="00E64730" w:rsidP="001D6056">
      <w:pPr>
        <w:ind w:left="-426"/>
        <w:jc w:val="both"/>
        <w:rPr>
          <w:rFonts w:ascii="Arial" w:hAnsi="Arial" w:cs="Arial"/>
        </w:rPr>
      </w:pPr>
    </w:p>
    <w:p w:rsidR="00E64730" w:rsidRDefault="00E64730" w:rsidP="001D6056">
      <w:pPr>
        <w:ind w:left="-426"/>
        <w:jc w:val="both"/>
        <w:rPr>
          <w:rFonts w:ascii="Arial" w:hAnsi="Arial" w:cs="Arial"/>
        </w:rPr>
      </w:pPr>
    </w:p>
    <w:p w:rsidR="00E64730" w:rsidRDefault="00E64730" w:rsidP="001D6056">
      <w:pPr>
        <w:ind w:left="-426"/>
        <w:jc w:val="both"/>
        <w:rPr>
          <w:rFonts w:ascii="Arial" w:hAnsi="Arial" w:cs="Arial"/>
        </w:rPr>
      </w:pPr>
    </w:p>
    <w:p w:rsidR="00E64730" w:rsidRDefault="00E64730" w:rsidP="001D6056">
      <w:pPr>
        <w:ind w:left="-426"/>
        <w:jc w:val="both"/>
        <w:rPr>
          <w:rFonts w:ascii="Arial" w:hAnsi="Arial" w:cs="Arial"/>
        </w:rPr>
      </w:pPr>
    </w:p>
    <w:p w:rsidR="00E64730" w:rsidRPr="007C6CB9" w:rsidRDefault="00E64730" w:rsidP="001D6056">
      <w:pPr>
        <w:ind w:left="-426"/>
        <w:jc w:val="both"/>
        <w:rPr>
          <w:rFonts w:ascii="Arial" w:hAnsi="Arial" w:cs="Arial"/>
        </w:rPr>
      </w:pPr>
    </w:p>
    <w:p w:rsidR="00F617BD" w:rsidRPr="001D6056" w:rsidRDefault="00F617BD" w:rsidP="001D6056">
      <w:pPr>
        <w:ind w:left="-426"/>
        <w:rPr>
          <w:rFonts w:ascii="Arial" w:hAnsi="Arial" w:cs="Arial"/>
          <w:b/>
          <w:i/>
          <w:u w:val="single"/>
        </w:rPr>
      </w:pPr>
    </w:p>
    <w:p w:rsidR="00F617BD" w:rsidRPr="007C6CB9" w:rsidRDefault="007C6CB9" w:rsidP="007C6CB9">
      <w:pPr>
        <w:pStyle w:val="Paragraphedeliste"/>
        <w:numPr>
          <w:ilvl w:val="0"/>
          <w:numId w:val="14"/>
        </w:numPr>
        <w:rPr>
          <w:rFonts w:ascii="Arial" w:hAnsi="Arial" w:cs="Arial"/>
          <w:b/>
        </w:rPr>
      </w:pPr>
      <w:r w:rsidRPr="007C6CB9">
        <w:rPr>
          <w:rFonts w:ascii="Arial" w:hAnsi="Arial" w:cs="Arial"/>
          <w:b/>
        </w:rPr>
        <w:t>Notation de l’épreuve :</w:t>
      </w:r>
    </w:p>
    <w:p w:rsidR="007C6CB9" w:rsidRPr="00260680" w:rsidRDefault="007C6CB9" w:rsidP="001D6056">
      <w:pPr>
        <w:ind w:left="-426"/>
        <w:rPr>
          <w:rFonts w:ascii="Arial" w:hAnsi="Arial" w:cs="Arial"/>
          <w:b/>
          <w:sz w:val="16"/>
          <w:szCs w:val="16"/>
          <w:u w:val="single"/>
        </w:rPr>
      </w:pPr>
    </w:p>
    <w:p w:rsidR="00F617BD" w:rsidRPr="001D6056" w:rsidRDefault="00F617BD" w:rsidP="001D6056">
      <w:pPr>
        <w:ind w:left="-426"/>
        <w:rPr>
          <w:rFonts w:ascii="Arial" w:hAnsi="Arial" w:cs="Arial"/>
          <w:b/>
          <w:u w:val="single"/>
        </w:rPr>
      </w:pPr>
      <w:r w:rsidRPr="001D6056">
        <w:rPr>
          <w:rFonts w:ascii="Arial" w:hAnsi="Arial" w:cs="Arial"/>
          <w:b/>
          <w:u w:val="single"/>
        </w:rPr>
        <w:t xml:space="preserve">Barème de </w:t>
      </w:r>
      <w:proofErr w:type="gramStart"/>
      <w:r w:rsidRPr="001D6056">
        <w:rPr>
          <w:rFonts w:ascii="Arial" w:hAnsi="Arial" w:cs="Arial"/>
          <w:b/>
          <w:u w:val="single"/>
        </w:rPr>
        <w:t>notation:</w:t>
      </w:r>
      <w:proofErr w:type="gramEnd"/>
    </w:p>
    <w:p w:rsidR="00F617BD" w:rsidRPr="001D6056" w:rsidRDefault="001D6056" w:rsidP="001D6056">
      <w:pPr>
        <w:pStyle w:val="Paragraphedeliste"/>
        <w:numPr>
          <w:ilvl w:val="0"/>
          <w:numId w:val="10"/>
        </w:numPr>
        <w:ind w:left="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expression</w:t>
      </w:r>
      <w:proofErr w:type="gramEnd"/>
      <w:r>
        <w:rPr>
          <w:rFonts w:ascii="Arial" w:hAnsi="Arial" w:cs="Arial"/>
        </w:rPr>
        <w:t xml:space="preserve"> écrite : </w:t>
      </w:r>
      <w:r w:rsidR="0075656B" w:rsidRPr="001D6056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points ;</w:t>
      </w:r>
    </w:p>
    <w:p w:rsidR="00F617BD" w:rsidRPr="001D6056" w:rsidRDefault="001D6056" w:rsidP="001D6056">
      <w:pPr>
        <w:pStyle w:val="Paragraphedeliste"/>
        <w:numPr>
          <w:ilvl w:val="0"/>
          <w:numId w:val="10"/>
        </w:numPr>
        <w:ind w:left="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expression</w:t>
      </w:r>
      <w:proofErr w:type="gramEnd"/>
      <w:r>
        <w:rPr>
          <w:rFonts w:ascii="Arial" w:hAnsi="Arial" w:cs="Arial"/>
        </w:rPr>
        <w:t xml:space="preserve"> orale : </w:t>
      </w:r>
      <w:r w:rsidR="001A5801" w:rsidRPr="001D6056">
        <w:rPr>
          <w:rFonts w:ascii="Arial" w:hAnsi="Arial" w:cs="Arial"/>
        </w:rPr>
        <w:t>5</w:t>
      </w:r>
      <w:r w:rsidR="00F617BD" w:rsidRPr="001D6056">
        <w:rPr>
          <w:rFonts w:ascii="Arial" w:hAnsi="Arial" w:cs="Arial"/>
        </w:rPr>
        <w:t xml:space="preserve"> points</w:t>
      </w:r>
      <w:r>
        <w:rPr>
          <w:rFonts w:ascii="Arial" w:hAnsi="Arial" w:cs="Arial"/>
        </w:rPr>
        <w:t> ;</w:t>
      </w:r>
    </w:p>
    <w:p w:rsidR="00F617BD" w:rsidRPr="001D6056" w:rsidRDefault="001D6056" w:rsidP="001D6056">
      <w:pPr>
        <w:pStyle w:val="Paragraphedeliste"/>
        <w:numPr>
          <w:ilvl w:val="0"/>
          <w:numId w:val="10"/>
        </w:numPr>
        <w:ind w:left="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expression</w:t>
      </w:r>
      <w:proofErr w:type="gramEnd"/>
      <w:r>
        <w:rPr>
          <w:rFonts w:ascii="Arial" w:hAnsi="Arial" w:cs="Arial"/>
        </w:rPr>
        <w:t xml:space="preserve"> technique et professionnelle : 10 points</w:t>
      </w:r>
    </w:p>
    <w:p w:rsidR="00F617BD" w:rsidRPr="007C6CB9" w:rsidRDefault="00F617BD">
      <w:pPr>
        <w:pStyle w:val="Corpsdetexte21"/>
        <w:widowControl/>
        <w:rPr>
          <w:rFonts w:ascii="Arial" w:hAnsi="Arial" w:cs="Arial"/>
          <w:sz w:val="20"/>
        </w:rPr>
      </w:pPr>
      <w:r w:rsidRPr="007C6CB9">
        <w:rPr>
          <w:rFonts w:ascii="Arial" w:hAnsi="Arial" w:cs="Arial"/>
          <w:sz w:val="20"/>
        </w:rPr>
        <w:t>Les examinateurs vérifieront la cohérence de l’appréciation par niveau et de l’appréciation chiffrée qui en découle.</w:t>
      </w:r>
    </w:p>
    <w:p w:rsidR="00E64730" w:rsidRDefault="00E64730">
      <w:pPr>
        <w:ind w:left="-426"/>
        <w:jc w:val="both"/>
        <w:rPr>
          <w:rFonts w:ascii="Arial" w:hAnsi="Arial" w:cs="Arial"/>
          <w:b/>
          <w:u w:val="single"/>
        </w:rPr>
      </w:pPr>
    </w:p>
    <w:p w:rsidR="00F617BD" w:rsidRDefault="00E64730">
      <w:pPr>
        <w:ind w:left="-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u w:val="single"/>
        </w:rPr>
        <w:t>C</w:t>
      </w:r>
      <w:r w:rsidR="001D6056" w:rsidRPr="007C6CB9">
        <w:rPr>
          <w:rFonts w:ascii="Arial" w:hAnsi="Arial" w:cs="Arial"/>
          <w:b/>
          <w:u w:val="single"/>
        </w:rPr>
        <w:t>ritères de notation – 4 situations</w:t>
      </w:r>
      <w:r w:rsidR="00F617BD" w:rsidRPr="001D6056">
        <w:rPr>
          <w:rFonts w:ascii="Arial" w:hAnsi="Arial" w:cs="Arial"/>
          <w:b/>
        </w:rPr>
        <w:t> :</w:t>
      </w:r>
    </w:p>
    <w:p w:rsidR="007C6CB9" w:rsidRPr="001D6056" w:rsidRDefault="007C6CB9" w:rsidP="007C6CB9">
      <w:pPr>
        <w:pStyle w:val="Paragraphedeliste"/>
        <w:numPr>
          <w:ilvl w:val="0"/>
          <w:numId w:val="10"/>
        </w:numPr>
        <w:ind w:left="0"/>
        <w:jc w:val="both"/>
        <w:rPr>
          <w:rFonts w:ascii="Arial" w:hAnsi="Arial" w:cs="Arial"/>
        </w:rPr>
      </w:pPr>
      <w:r w:rsidRPr="007C6CB9">
        <w:rPr>
          <w:rFonts w:ascii="Arial" w:hAnsi="Arial" w:cs="Arial"/>
          <w:b/>
        </w:rPr>
        <w:t>Situation 1 :</w:t>
      </w:r>
      <w:r w:rsidRPr="007C6CB9">
        <w:rPr>
          <w:rFonts w:ascii="Arial" w:hAnsi="Arial" w:cs="Arial"/>
        </w:rPr>
        <w:t xml:space="preserve"> le candidat montre des lacunes importantes dans le déroulement de l’épreuve. Il ne peut commenter avec clarté et précision l’ensemble de la pér</w:t>
      </w:r>
      <w:r>
        <w:rPr>
          <w:rFonts w:ascii="Arial" w:hAnsi="Arial" w:cs="Arial"/>
        </w:rPr>
        <w:t>iode de formation en entreprise</w:t>
      </w:r>
      <w:r w:rsidRPr="007C6CB9">
        <w:rPr>
          <w:rFonts w:ascii="Arial" w:hAnsi="Arial" w:cs="Arial"/>
        </w:rPr>
        <w:t xml:space="preserve"> (0 à 5/20).</w:t>
      </w:r>
    </w:p>
    <w:p w:rsidR="007C6CB9" w:rsidRPr="001D6056" w:rsidRDefault="007C6CB9" w:rsidP="007C6CB9">
      <w:pPr>
        <w:pStyle w:val="Paragraphedeliste"/>
        <w:numPr>
          <w:ilvl w:val="0"/>
          <w:numId w:val="10"/>
        </w:numPr>
        <w:ind w:left="0"/>
        <w:jc w:val="both"/>
        <w:rPr>
          <w:rFonts w:ascii="Arial" w:hAnsi="Arial" w:cs="Arial"/>
        </w:rPr>
      </w:pPr>
      <w:r w:rsidRPr="001D6056">
        <w:rPr>
          <w:rFonts w:ascii="Arial" w:hAnsi="Arial" w:cs="Arial"/>
          <w:b/>
        </w:rPr>
        <w:t xml:space="preserve">Situation 2 : </w:t>
      </w:r>
      <w:r w:rsidR="004F0E8F">
        <w:rPr>
          <w:rFonts w:ascii="Arial" w:hAnsi="Arial" w:cs="Arial"/>
        </w:rPr>
        <w:t>l</w:t>
      </w:r>
      <w:r w:rsidRPr="001D6056">
        <w:rPr>
          <w:rFonts w:ascii="Arial" w:hAnsi="Arial" w:cs="Arial"/>
        </w:rPr>
        <w:t>e candidat présente des insuffisances à l’expression orale et écrite. Ses réponses manquent d’assurance (5 à 10/20).</w:t>
      </w:r>
    </w:p>
    <w:p w:rsidR="00E64730" w:rsidRDefault="007C6CB9" w:rsidP="00E64730">
      <w:pPr>
        <w:pStyle w:val="Paragraphedeliste"/>
        <w:numPr>
          <w:ilvl w:val="0"/>
          <w:numId w:val="10"/>
        </w:numPr>
        <w:ind w:left="0"/>
        <w:jc w:val="both"/>
        <w:rPr>
          <w:rFonts w:ascii="Arial" w:hAnsi="Arial" w:cs="Arial"/>
        </w:rPr>
      </w:pPr>
      <w:r w:rsidRPr="001D6056">
        <w:rPr>
          <w:rFonts w:ascii="Arial" w:hAnsi="Arial" w:cs="Arial"/>
          <w:b/>
        </w:rPr>
        <w:t xml:space="preserve">Situation 3 : </w:t>
      </w:r>
      <w:r w:rsidRPr="001D6056">
        <w:rPr>
          <w:rFonts w:ascii="Arial" w:hAnsi="Arial" w:cs="Arial"/>
        </w:rPr>
        <w:t>le candidat montre des compétences certaines mais l’expression orale ou écrite présente des insuffisances. Ses réponses manquent de clarté (10 à 15/20).</w:t>
      </w:r>
    </w:p>
    <w:p w:rsidR="00F617BD" w:rsidRPr="00E64730" w:rsidRDefault="001D6056" w:rsidP="00E64730">
      <w:pPr>
        <w:pStyle w:val="Paragraphedeliste"/>
        <w:numPr>
          <w:ilvl w:val="0"/>
          <w:numId w:val="10"/>
        </w:numPr>
        <w:ind w:left="0"/>
        <w:jc w:val="both"/>
        <w:rPr>
          <w:rFonts w:ascii="Arial" w:hAnsi="Arial" w:cs="Arial"/>
        </w:rPr>
      </w:pPr>
      <w:proofErr w:type="gramStart"/>
      <w:r w:rsidRPr="00E64730">
        <w:rPr>
          <w:rFonts w:ascii="Arial" w:hAnsi="Arial" w:cs="Arial"/>
          <w:b/>
        </w:rPr>
        <w:t>situation</w:t>
      </w:r>
      <w:proofErr w:type="gramEnd"/>
      <w:r w:rsidRPr="00E64730">
        <w:rPr>
          <w:rFonts w:ascii="Arial" w:hAnsi="Arial" w:cs="Arial"/>
          <w:b/>
        </w:rPr>
        <w:t xml:space="preserve"> 4 :</w:t>
      </w:r>
      <w:r w:rsidR="00F617BD" w:rsidRPr="00E64730">
        <w:rPr>
          <w:rFonts w:ascii="Arial" w:hAnsi="Arial" w:cs="Arial"/>
          <w:b/>
        </w:rPr>
        <w:t xml:space="preserve"> </w:t>
      </w:r>
      <w:r w:rsidR="004F0E8F" w:rsidRPr="00E64730">
        <w:rPr>
          <w:rFonts w:ascii="Arial" w:hAnsi="Arial" w:cs="Arial"/>
        </w:rPr>
        <w:t>l</w:t>
      </w:r>
      <w:r w:rsidR="00F617BD" w:rsidRPr="00E64730">
        <w:rPr>
          <w:rFonts w:ascii="Arial" w:hAnsi="Arial" w:cs="Arial"/>
        </w:rPr>
        <w:t>e candidat est capable de présenter de manière claire et précise la période de stage, à partir d’un document écrit conforme aux exigences de l’épreuve. Il répond avec assurance aux questions posées (15 à 20/20).</w:t>
      </w:r>
    </w:p>
    <w:sectPr w:rsidR="00F617BD" w:rsidRPr="00E64730" w:rsidSect="00EE17C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84" w:right="1276" w:bottom="425" w:left="1418" w:header="720" w:footer="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09BB" w:rsidRDefault="007E09BB" w:rsidP="00E64730">
      <w:r>
        <w:separator/>
      </w:r>
    </w:p>
  </w:endnote>
  <w:endnote w:type="continuationSeparator" w:id="0">
    <w:p w:rsidR="007E09BB" w:rsidRDefault="007E09BB" w:rsidP="00E647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4730" w:rsidRDefault="00E64730">
    <w:pPr>
      <w:pStyle w:val="Pieddepage"/>
    </w:pPr>
  </w:p>
  <w:p w:rsidR="00E64730" w:rsidRPr="00E64730" w:rsidRDefault="00E64730" w:rsidP="00E64730">
    <w:pPr>
      <w:pStyle w:val="Pieddepage"/>
      <w:rPr>
        <w:sz w:val="16"/>
        <w:szCs w:val="16"/>
      </w:rPr>
    </w:pPr>
    <w:r w:rsidRPr="00E64730">
      <w:rPr>
        <w:sz w:val="16"/>
        <w:szCs w:val="16"/>
      </w:rPr>
      <w:t xml:space="preserve">SIEC – maison des examens </w:t>
    </w:r>
    <w:r w:rsidRPr="00E64730">
      <w:rPr>
        <w:sz w:val="16"/>
        <w:szCs w:val="16"/>
      </w:rPr>
      <w:br/>
      <w:t>7 rue Ernest Renan</w:t>
    </w:r>
  </w:p>
  <w:p w:rsidR="00E64730" w:rsidRPr="00E64730" w:rsidRDefault="00E64730" w:rsidP="005E0D1C">
    <w:pPr>
      <w:pStyle w:val="Pieddepage"/>
      <w:tabs>
        <w:tab w:val="clear" w:pos="4536"/>
        <w:tab w:val="clear" w:pos="9072"/>
        <w:tab w:val="right" w:pos="9212"/>
      </w:tabs>
      <w:rPr>
        <w:sz w:val="16"/>
        <w:szCs w:val="16"/>
      </w:rPr>
    </w:pPr>
    <w:r w:rsidRPr="00E64730">
      <w:rPr>
        <w:sz w:val="16"/>
        <w:szCs w:val="16"/>
      </w:rPr>
      <w:t>94749 ARCUEIL CEDEX</w:t>
    </w:r>
    <w:r w:rsidR="005E0D1C">
      <w:rPr>
        <w:sz w:val="16"/>
        <w:szCs w:val="16"/>
      </w:rPr>
      <w:tab/>
    </w:r>
  </w:p>
  <w:p w:rsidR="00E64730" w:rsidRPr="00E64730" w:rsidRDefault="00E64730" w:rsidP="005E0D1C">
    <w:pPr>
      <w:pStyle w:val="Pieddepage"/>
      <w:tabs>
        <w:tab w:val="clear" w:pos="4536"/>
        <w:tab w:val="clear" w:pos="9072"/>
        <w:tab w:val="right" w:pos="9212"/>
      </w:tabs>
      <w:rPr>
        <w:sz w:val="16"/>
        <w:szCs w:val="16"/>
      </w:rPr>
    </w:pPr>
    <w:r w:rsidRPr="00E64730">
      <w:rPr>
        <w:sz w:val="16"/>
        <w:szCs w:val="16"/>
      </w:rPr>
      <w:t>Tél : 01 49 12 23 00</w:t>
    </w:r>
    <w:r w:rsidR="005E0D1C">
      <w:rPr>
        <w:sz w:val="16"/>
        <w:szCs w:val="16"/>
      </w:rPr>
      <w:tab/>
    </w:r>
  </w:p>
  <w:p w:rsidR="00E64730" w:rsidRPr="00E64730" w:rsidRDefault="00E64730" w:rsidP="005E0D1C">
    <w:pPr>
      <w:pStyle w:val="Pieddepage"/>
      <w:tabs>
        <w:tab w:val="clear" w:pos="4536"/>
        <w:tab w:val="clear" w:pos="9072"/>
        <w:tab w:val="right" w:pos="9212"/>
      </w:tabs>
      <w:rPr>
        <w:sz w:val="16"/>
        <w:szCs w:val="16"/>
      </w:rPr>
    </w:pPr>
    <w:r w:rsidRPr="00E64730">
      <w:rPr>
        <w:sz w:val="16"/>
        <w:szCs w:val="16"/>
      </w:rPr>
      <w:t>www.siec.educatio</w:t>
    </w:r>
    <w:r w:rsidRPr="00E64730"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4384" behindDoc="0" locked="1" layoutInCell="1" allowOverlap="1" wp14:anchorId="2800C9AF" wp14:editId="414615DE">
              <wp:simplePos x="0" y="0"/>
              <wp:positionH relativeFrom="margin">
                <wp:align>center</wp:align>
              </wp:positionH>
              <wp:positionV relativeFrom="page">
                <wp:posOffset>9890125</wp:posOffset>
              </wp:positionV>
              <wp:extent cx="532800" cy="230400"/>
              <wp:effectExtent l="0" t="0" r="635" b="0"/>
              <wp:wrapNone/>
              <wp:docPr id="5" name="Zone de text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2800" cy="2304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E64730" w:rsidRPr="00AD09F4" w:rsidRDefault="00E64730" w:rsidP="00E64730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begin"/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EE17C3">
                            <w:rPr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t xml:space="preserve"> / </w: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begin"/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instrText>NUMPAGES  \* Arabic  \* MERGEFORMAT</w:instrTex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EE17C3">
                            <w:rPr>
                              <w:noProof/>
                              <w:sz w:val="16"/>
                              <w:szCs w:val="16"/>
                            </w:rPr>
                            <w:t>3</w: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00C9AF" id="_x0000_t202" coordsize="21600,21600" o:spt="202" path="m,l,21600r21600,l21600,xe">
              <v:stroke joinstyle="miter"/>
              <v:path gradientshapeok="t" o:connecttype="rect"/>
            </v:shapetype>
            <v:shape id="Zone de texte 5" o:spid="_x0000_s1026" type="#_x0000_t202" style="position:absolute;margin-left:0;margin-top:778.75pt;width:41.95pt;height:18.15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" fillcolor="white [3201]" stroked="f" strokeweight=".5pt">
              <v:textbox>
                <w:txbxContent>
                  <w:p w:rsidR="00E64730" w:rsidRPr="00AD09F4" w:rsidRDefault="00E64730" w:rsidP="00E64730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AD09F4">
                      <w:rPr>
                        <w:sz w:val="16"/>
                        <w:szCs w:val="16"/>
                      </w:rPr>
                      <w:fldChar w:fldCharType="begin"/>
                    </w:r>
                    <w:r w:rsidRPr="00AD09F4">
                      <w:rPr>
                        <w:sz w:val="16"/>
                        <w:szCs w:val="16"/>
                      </w:rPr>
                      <w:instrText>PAGE  \* Arabic  \* MERGEFORMAT</w:instrText>
                    </w:r>
                    <w:r w:rsidRPr="00AD09F4">
                      <w:rPr>
                        <w:sz w:val="16"/>
                        <w:szCs w:val="16"/>
                      </w:rPr>
                      <w:fldChar w:fldCharType="separate"/>
                    </w:r>
                    <w:r w:rsidR="00EE17C3">
                      <w:rPr>
                        <w:noProof/>
                        <w:sz w:val="16"/>
                        <w:szCs w:val="16"/>
                      </w:rPr>
                      <w:t>2</w:t>
                    </w:r>
                    <w:r w:rsidRPr="00AD09F4">
                      <w:rPr>
                        <w:sz w:val="16"/>
                        <w:szCs w:val="16"/>
                      </w:rPr>
                      <w:fldChar w:fldCharType="end"/>
                    </w:r>
                    <w:r w:rsidRPr="00AD09F4">
                      <w:rPr>
                        <w:sz w:val="16"/>
                        <w:szCs w:val="16"/>
                      </w:rPr>
                      <w:t xml:space="preserve"> / </w:t>
                    </w:r>
                    <w:r w:rsidRPr="00AD09F4">
                      <w:rPr>
                        <w:sz w:val="16"/>
                        <w:szCs w:val="16"/>
                      </w:rPr>
                      <w:fldChar w:fldCharType="begin"/>
                    </w:r>
                    <w:r w:rsidRPr="00AD09F4">
                      <w:rPr>
                        <w:sz w:val="16"/>
                        <w:szCs w:val="16"/>
                      </w:rPr>
                      <w:instrText>NUMPAGES  \* Arabic  \* MERGEFORMAT</w:instrText>
                    </w:r>
                    <w:r w:rsidRPr="00AD09F4">
                      <w:rPr>
                        <w:sz w:val="16"/>
                        <w:szCs w:val="16"/>
                      </w:rPr>
                      <w:fldChar w:fldCharType="separate"/>
                    </w:r>
                    <w:r w:rsidR="00EE17C3">
                      <w:rPr>
                        <w:noProof/>
                        <w:sz w:val="16"/>
                        <w:szCs w:val="16"/>
                      </w:rPr>
                      <w:t>3</w:t>
                    </w:r>
                    <w:r w:rsidRPr="00AD09F4">
                      <w:rPr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 w:rsidRPr="00E64730">
      <w:rPr>
        <w:sz w:val="16"/>
        <w:szCs w:val="16"/>
      </w:rPr>
      <w:t>n.fr</w:t>
    </w:r>
    <w:r w:rsidR="005E0D1C">
      <w:rPr>
        <w:sz w:val="16"/>
        <w:szCs w:val="16"/>
      </w:rPr>
      <w:tab/>
    </w:r>
    <w:r w:rsidR="005E0D1C" w:rsidRPr="00AE0ABE">
      <w:rPr>
        <w:noProof/>
      </w:rPr>
      <w:drawing>
        <wp:anchor distT="0" distB="0" distL="114300" distR="114300" simplePos="0" relativeHeight="251666432" behindDoc="1" locked="1" layoutInCell="1" allowOverlap="1" wp14:anchorId="1D4541A5" wp14:editId="04F40D7E">
          <wp:simplePos x="0" y="0"/>
          <wp:positionH relativeFrom="page">
            <wp:posOffset>6501130</wp:posOffset>
          </wp:positionH>
          <wp:positionV relativeFrom="paragraph">
            <wp:posOffset>-200025</wp:posOffset>
          </wp:positionV>
          <wp:extent cx="814705" cy="902970"/>
          <wp:effectExtent l="0" t="0" r="4445" b="0"/>
          <wp:wrapNone/>
          <wp:docPr id="170" name="Image 17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7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3782"/>
                  <a:stretch/>
                </pic:blipFill>
                <pic:spPr bwMode="auto">
                  <a:xfrm>
                    <a:off x="0" y="0"/>
                    <a:ext cx="814705" cy="9029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E64730" w:rsidRDefault="00E6473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17C3" w:rsidRPr="00EE17C3" w:rsidRDefault="00EE17C3" w:rsidP="00EE17C3">
    <w:pPr>
      <w:pStyle w:val="Pieddepage"/>
      <w:tabs>
        <w:tab w:val="center" w:pos="4606"/>
        <w:tab w:val="left" w:pos="5055"/>
      </w:tabs>
    </w:pPr>
    <w:r w:rsidRPr="00E64730">
      <w:rPr>
        <w:sz w:val="16"/>
        <w:szCs w:val="16"/>
      </w:rPr>
      <w:t xml:space="preserve">SIEC – maison des examens </w:t>
    </w:r>
    <w:r w:rsidRPr="00E64730">
      <w:rPr>
        <w:sz w:val="16"/>
        <w:szCs w:val="16"/>
      </w:rPr>
      <w:br/>
      <w:t>7 rue Ernest Renan</w:t>
    </w:r>
  </w:p>
  <w:p w:rsidR="00EE17C3" w:rsidRPr="00E64730" w:rsidRDefault="00EE17C3" w:rsidP="00EE17C3">
    <w:pPr>
      <w:pStyle w:val="Pieddepage"/>
      <w:tabs>
        <w:tab w:val="clear" w:pos="4536"/>
        <w:tab w:val="clear" w:pos="9072"/>
        <w:tab w:val="right" w:pos="9212"/>
      </w:tabs>
      <w:rPr>
        <w:sz w:val="16"/>
        <w:szCs w:val="16"/>
      </w:rPr>
    </w:pPr>
    <w:r w:rsidRPr="00E64730">
      <w:rPr>
        <w:sz w:val="16"/>
        <w:szCs w:val="16"/>
      </w:rPr>
      <w:t>94749 ARCUEIL CEDEX</w:t>
    </w:r>
    <w:r>
      <w:rPr>
        <w:sz w:val="16"/>
        <w:szCs w:val="16"/>
      </w:rPr>
      <w:tab/>
    </w:r>
  </w:p>
  <w:p w:rsidR="00EE17C3" w:rsidRPr="00E64730" w:rsidRDefault="00EE17C3" w:rsidP="00EE17C3">
    <w:pPr>
      <w:pStyle w:val="Pieddepage"/>
      <w:tabs>
        <w:tab w:val="clear" w:pos="4536"/>
        <w:tab w:val="clear" w:pos="9072"/>
        <w:tab w:val="right" w:pos="9212"/>
      </w:tabs>
      <w:rPr>
        <w:sz w:val="16"/>
        <w:szCs w:val="16"/>
      </w:rPr>
    </w:pPr>
    <w:r w:rsidRPr="00E64730">
      <w:rPr>
        <w:sz w:val="16"/>
        <w:szCs w:val="16"/>
      </w:rPr>
      <w:t>Tél : 01 49 12 23 00</w:t>
    </w:r>
    <w:r>
      <w:rPr>
        <w:sz w:val="16"/>
        <w:szCs w:val="16"/>
      </w:rPr>
      <w:tab/>
    </w:r>
  </w:p>
  <w:p w:rsidR="00EE17C3" w:rsidRPr="00E64730" w:rsidRDefault="00EE17C3" w:rsidP="00EE17C3">
    <w:pPr>
      <w:pStyle w:val="Pieddepage"/>
      <w:tabs>
        <w:tab w:val="clear" w:pos="4536"/>
        <w:tab w:val="clear" w:pos="9072"/>
        <w:tab w:val="right" w:pos="9212"/>
      </w:tabs>
      <w:rPr>
        <w:sz w:val="16"/>
        <w:szCs w:val="16"/>
      </w:rPr>
    </w:pPr>
    <w:r w:rsidRPr="00E64730">
      <w:rPr>
        <w:sz w:val="16"/>
        <w:szCs w:val="16"/>
      </w:rPr>
      <w:t>www.siec.educatio</w:t>
    </w:r>
    <w:r w:rsidRPr="00E64730"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72576" behindDoc="0" locked="1" layoutInCell="1" allowOverlap="1" wp14:anchorId="093E0D53" wp14:editId="2C91D4FD">
              <wp:simplePos x="0" y="0"/>
              <wp:positionH relativeFrom="margin">
                <wp:posOffset>2724785</wp:posOffset>
              </wp:positionH>
              <wp:positionV relativeFrom="page">
                <wp:posOffset>10204450</wp:posOffset>
              </wp:positionV>
              <wp:extent cx="532765" cy="229870"/>
              <wp:effectExtent l="0" t="0" r="635" b="0"/>
              <wp:wrapNone/>
              <wp:docPr id="10" name="Zone de text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2765" cy="22987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EE17C3" w:rsidRPr="00AD09F4" w:rsidRDefault="00EE17C3" w:rsidP="00EE17C3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1/3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3E0D53" id="_x0000_t202" coordsize="21600,21600" o:spt="202" path="m,l,21600r21600,l21600,xe">
              <v:stroke joinstyle="miter"/>
              <v:path gradientshapeok="t" o:connecttype="rect"/>
            </v:shapetype>
            <v:shape id="Zone de texte 10" o:spid="_x0000_s1027" type="#_x0000_t202" style="position:absolute;margin-left:214.55pt;margin-top:803.5pt;width:41.95pt;height:18.1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" fillcolor="window" stroked="f" strokeweight=".5pt">
              <v:textbox>
                <w:txbxContent>
                  <w:p w:rsidR="00EE17C3" w:rsidRPr="00AD09F4" w:rsidRDefault="00EE17C3" w:rsidP="00EE17C3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1/3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 w:rsidRPr="00E64730">
      <w:rPr>
        <w:sz w:val="16"/>
        <w:szCs w:val="16"/>
      </w:rPr>
      <w:t>n.fr</w:t>
    </w:r>
    <w:r>
      <w:rPr>
        <w:sz w:val="16"/>
        <w:szCs w:val="16"/>
      </w:rPr>
      <w:tab/>
    </w:r>
    <w:r w:rsidRPr="00AE0ABE">
      <w:rPr>
        <w:noProof/>
      </w:rPr>
      <w:drawing>
        <wp:anchor distT="0" distB="0" distL="114300" distR="114300" simplePos="0" relativeHeight="251673600" behindDoc="1" locked="1" layoutInCell="1" allowOverlap="1" wp14:anchorId="71A4AB59" wp14:editId="554E736F">
          <wp:simplePos x="0" y="0"/>
          <wp:positionH relativeFrom="page">
            <wp:posOffset>6501130</wp:posOffset>
          </wp:positionH>
          <wp:positionV relativeFrom="paragraph">
            <wp:posOffset>-200025</wp:posOffset>
          </wp:positionV>
          <wp:extent cx="814705" cy="902970"/>
          <wp:effectExtent l="0" t="0" r="4445" b="0"/>
          <wp:wrapNone/>
          <wp:docPr id="173" name="Image 1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7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3782"/>
                  <a:stretch/>
                </pic:blipFill>
                <pic:spPr bwMode="auto">
                  <a:xfrm>
                    <a:off x="0" y="0"/>
                    <a:ext cx="814705" cy="9029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E0D1C" w:rsidRDefault="005E0D1C" w:rsidP="00EE17C3">
    <w:pPr>
      <w:pStyle w:val="Pieddepage"/>
      <w:tabs>
        <w:tab w:val="left" w:pos="412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09BB" w:rsidRDefault="007E09BB" w:rsidP="00E64730">
      <w:r>
        <w:separator/>
      </w:r>
    </w:p>
  </w:footnote>
  <w:footnote w:type="continuationSeparator" w:id="0">
    <w:p w:rsidR="007E09BB" w:rsidRDefault="007E09BB" w:rsidP="00E647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4730" w:rsidRDefault="00E64730">
    <w:pPr>
      <w:pStyle w:val="En-tte"/>
    </w:pPr>
    <w:r>
      <w:rPr>
        <w:noProof/>
      </w:rPr>
      <w:drawing>
        <wp:anchor distT="0" distB="0" distL="114300" distR="114300" simplePos="0" relativeHeight="251661312" behindDoc="1" locked="0" layoutInCell="1" allowOverlap="1" wp14:anchorId="7AA4BEE9" wp14:editId="1D3CF259">
          <wp:simplePos x="0" y="0"/>
          <wp:positionH relativeFrom="page">
            <wp:align>right</wp:align>
          </wp:positionH>
          <wp:positionV relativeFrom="paragraph">
            <wp:posOffset>-952500</wp:posOffset>
          </wp:positionV>
          <wp:extent cx="2227580" cy="2468880"/>
          <wp:effectExtent l="0" t="0" r="1270" b="7620"/>
          <wp:wrapNone/>
          <wp:docPr id="168" name="Image 1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" name="siec-12-1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27580" cy="24688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9E301C5" wp14:editId="14C7EC70">
          <wp:simplePos x="0" y="0"/>
          <wp:positionH relativeFrom="page">
            <wp:posOffset>71755</wp:posOffset>
          </wp:positionH>
          <wp:positionV relativeFrom="page">
            <wp:posOffset>-371475</wp:posOffset>
          </wp:positionV>
          <wp:extent cx="2227580" cy="1589405"/>
          <wp:effectExtent l="0" t="0" r="1270" b="0"/>
          <wp:wrapNone/>
          <wp:docPr id="169" name="Image 1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rf_Entête copie_Entête copie.jp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5598"/>
                  <a:stretch/>
                </pic:blipFill>
                <pic:spPr bwMode="auto">
                  <a:xfrm>
                    <a:off x="0" y="0"/>
                    <a:ext cx="2227580" cy="15894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E64730" w:rsidRDefault="00E6473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17C3" w:rsidRDefault="00EE17C3">
    <w:pPr>
      <w:pStyle w:val="En-tte"/>
    </w:pPr>
    <w:r>
      <w:rPr>
        <w:noProof/>
      </w:rPr>
      <w:drawing>
        <wp:anchor distT="0" distB="0" distL="114300" distR="114300" simplePos="0" relativeHeight="251668480" behindDoc="0" locked="0" layoutInCell="1" allowOverlap="1" wp14:anchorId="011AFAFE" wp14:editId="031B87D1">
          <wp:simplePos x="0" y="0"/>
          <wp:positionH relativeFrom="page">
            <wp:posOffset>-352425</wp:posOffset>
          </wp:positionH>
          <wp:positionV relativeFrom="margin">
            <wp:posOffset>-1104900</wp:posOffset>
          </wp:positionV>
          <wp:extent cx="2227580" cy="1589405"/>
          <wp:effectExtent l="0" t="0" r="1270" b="0"/>
          <wp:wrapNone/>
          <wp:docPr id="172" name="Image 1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rf_Entête copie_Entête copie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5598"/>
                  <a:stretch/>
                </pic:blipFill>
                <pic:spPr bwMode="auto">
                  <a:xfrm>
                    <a:off x="0" y="0"/>
                    <a:ext cx="2227580" cy="15894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0528" behindDoc="1" locked="0" layoutInCell="1" allowOverlap="1" wp14:anchorId="5A50314A" wp14:editId="517FBD0C">
          <wp:simplePos x="0" y="0"/>
          <wp:positionH relativeFrom="page">
            <wp:posOffset>5462905</wp:posOffset>
          </wp:positionH>
          <wp:positionV relativeFrom="paragraph">
            <wp:posOffset>-914400</wp:posOffset>
          </wp:positionV>
          <wp:extent cx="2227580" cy="2468880"/>
          <wp:effectExtent l="0" t="0" r="1270" b="7620"/>
          <wp:wrapNone/>
          <wp:docPr id="171" name="Image 1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" name="siec-12-12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27580" cy="24688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347FA"/>
    <w:multiLevelType w:val="hybridMultilevel"/>
    <w:tmpl w:val="F8DE1EA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72349"/>
    <w:multiLevelType w:val="singleLevel"/>
    <w:tmpl w:val="D80E2F20"/>
    <w:lvl w:ilvl="0">
      <w:start w:val="1"/>
      <w:numFmt w:val="none"/>
      <w:lvlText w:val=""/>
      <w:legacy w:legacy="1" w:legacySpace="0" w:legacyIndent="283"/>
      <w:lvlJc w:val="left"/>
      <w:pPr>
        <w:ind w:left="988" w:hanging="283"/>
      </w:pPr>
      <w:rPr>
        <w:rFonts w:ascii="Wingdings" w:hAnsi="Wingdings" w:hint="default"/>
        <w:b w:val="0"/>
        <w:i w:val="0"/>
        <w:sz w:val="24"/>
      </w:rPr>
    </w:lvl>
  </w:abstractNum>
  <w:abstractNum w:abstractNumId="2" w15:restartNumberingAfterBreak="0">
    <w:nsid w:val="154B0BBD"/>
    <w:multiLevelType w:val="hybridMultilevel"/>
    <w:tmpl w:val="E1DE846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1E37CB"/>
    <w:multiLevelType w:val="singleLevel"/>
    <w:tmpl w:val="D80E2F20"/>
    <w:lvl w:ilvl="0">
      <w:start w:val="1"/>
      <w:numFmt w:val="none"/>
      <w:lvlText w:val=""/>
      <w:legacy w:legacy="1" w:legacySpace="0" w:legacyIndent="283"/>
      <w:lvlJc w:val="left"/>
      <w:pPr>
        <w:ind w:left="988" w:hanging="283"/>
      </w:pPr>
      <w:rPr>
        <w:rFonts w:ascii="Wingdings" w:hAnsi="Wingdings" w:hint="default"/>
        <w:b w:val="0"/>
        <w:i w:val="0"/>
        <w:sz w:val="24"/>
      </w:rPr>
    </w:lvl>
  </w:abstractNum>
  <w:abstractNum w:abstractNumId="4" w15:restartNumberingAfterBreak="0">
    <w:nsid w:val="22E96B74"/>
    <w:multiLevelType w:val="hybridMultilevel"/>
    <w:tmpl w:val="778491AA"/>
    <w:lvl w:ilvl="0" w:tplc="4A38C6FE">
      <w:start w:val="5"/>
      <w:numFmt w:val="bullet"/>
      <w:lvlText w:val="-"/>
      <w:lvlJc w:val="left"/>
      <w:pPr>
        <w:ind w:left="-6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5" w15:restartNumberingAfterBreak="0">
    <w:nsid w:val="293C0C42"/>
    <w:multiLevelType w:val="singleLevel"/>
    <w:tmpl w:val="D80E2F20"/>
    <w:lvl w:ilvl="0">
      <w:start w:val="1"/>
      <w:numFmt w:val="none"/>
      <w:lvlText w:val=""/>
      <w:legacy w:legacy="1" w:legacySpace="0" w:legacyIndent="283"/>
      <w:lvlJc w:val="left"/>
      <w:pPr>
        <w:ind w:left="988" w:hanging="283"/>
      </w:pPr>
      <w:rPr>
        <w:rFonts w:ascii="Wingdings" w:hAnsi="Wingdings" w:hint="default"/>
        <w:b w:val="0"/>
        <w:i w:val="0"/>
        <w:sz w:val="24"/>
      </w:rPr>
    </w:lvl>
  </w:abstractNum>
  <w:abstractNum w:abstractNumId="6" w15:restartNumberingAfterBreak="0">
    <w:nsid w:val="309C023B"/>
    <w:multiLevelType w:val="singleLevel"/>
    <w:tmpl w:val="D80E2F20"/>
    <w:lvl w:ilvl="0">
      <w:start w:val="1"/>
      <w:numFmt w:val="none"/>
      <w:lvlText w:val=""/>
      <w:legacy w:legacy="1" w:legacySpace="0" w:legacyIndent="283"/>
      <w:lvlJc w:val="left"/>
      <w:pPr>
        <w:ind w:left="988" w:hanging="283"/>
      </w:pPr>
      <w:rPr>
        <w:rFonts w:ascii="Wingdings" w:hAnsi="Wingdings" w:hint="default"/>
        <w:b w:val="0"/>
        <w:i w:val="0"/>
        <w:sz w:val="24"/>
      </w:rPr>
    </w:lvl>
  </w:abstractNum>
  <w:abstractNum w:abstractNumId="7" w15:restartNumberingAfterBreak="0">
    <w:nsid w:val="38E44E14"/>
    <w:multiLevelType w:val="singleLevel"/>
    <w:tmpl w:val="D80E2F20"/>
    <w:lvl w:ilvl="0">
      <w:start w:val="1"/>
      <w:numFmt w:val="none"/>
      <w:lvlText w:val=""/>
      <w:legacy w:legacy="1" w:legacySpace="0" w:legacyIndent="283"/>
      <w:lvlJc w:val="left"/>
      <w:pPr>
        <w:ind w:left="988" w:hanging="283"/>
      </w:pPr>
      <w:rPr>
        <w:rFonts w:ascii="Wingdings" w:hAnsi="Wingdings" w:hint="default"/>
        <w:b w:val="0"/>
        <w:i w:val="0"/>
        <w:sz w:val="24"/>
      </w:rPr>
    </w:lvl>
  </w:abstractNum>
  <w:abstractNum w:abstractNumId="8" w15:restartNumberingAfterBreak="0">
    <w:nsid w:val="38F420D2"/>
    <w:multiLevelType w:val="hybridMultilevel"/>
    <w:tmpl w:val="302441E8"/>
    <w:lvl w:ilvl="0" w:tplc="6D0AA152">
      <w:start w:val="5"/>
      <w:numFmt w:val="bullet"/>
      <w:lvlText w:val="-"/>
      <w:lvlJc w:val="left"/>
      <w:pPr>
        <w:ind w:left="-6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9" w15:restartNumberingAfterBreak="0">
    <w:nsid w:val="3CEE3E4F"/>
    <w:multiLevelType w:val="hybridMultilevel"/>
    <w:tmpl w:val="76701420"/>
    <w:lvl w:ilvl="0" w:tplc="EA96105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A25128"/>
    <w:multiLevelType w:val="hybridMultilevel"/>
    <w:tmpl w:val="6B1A4E26"/>
    <w:lvl w:ilvl="0" w:tplc="51E40962">
      <w:start w:val="5"/>
      <w:numFmt w:val="bullet"/>
      <w:lvlText w:val="-"/>
      <w:lvlJc w:val="left"/>
      <w:pPr>
        <w:ind w:left="-66" w:hanging="360"/>
      </w:pPr>
      <w:rPr>
        <w:rFonts w:ascii="Arial" w:eastAsia="Times New Roman" w:hAnsi="Arial" w:cs="Arial" w:hint="default"/>
        <w:b/>
        <w:i/>
        <w:u w:val="single"/>
      </w:rPr>
    </w:lvl>
    <w:lvl w:ilvl="1" w:tplc="040C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11" w15:restartNumberingAfterBreak="0">
    <w:nsid w:val="46D11171"/>
    <w:multiLevelType w:val="hybridMultilevel"/>
    <w:tmpl w:val="5788804A"/>
    <w:lvl w:ilvl="0" w:tplc="B55E4BB8">
      <w:start w:val="1"/>
      <w:numFmt w:val="decimal"/>
      <w:lvlText w:val="%1-"/>
      <w:lvlJc w:val="left"/>
      <w:pPr>
        <w:ind w:left="-6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654" w:hanging="360"/>
      </w:pPr>
    </w:lvl>
    <w:lvl w:ilvl="2" w:tplc="040C001B" w:tentative="1">
      <w:start w:val="1"/>
      <w:numFmt w:val="lowerRoman"/>
      <w:lvlText w:val="%3."/>
      <w:lvlJc w:val="right"/>
      <w:pPr>
        <w:ind w:left="1374" w:hanging="180"/>
      </w:pPr>
    </w:lvl>
    <w:lvl w:ilvl="3" w:tplc="040C000F" w:tentative="1">
      <w:start w:val="1"/>
      <w:numFmt w:val="decimal"/>
      <w:lvlText w:val="%4."/>
      <w:lvlJc w:val="left"/>
      <w:pPr>
        <w:ind w:left="2094" w:hanging="360"/>
      </w:pPr>
    </w:lvl>
    <w:lvl w:ilvl="4" w:tplc="040C0019" w:tentative="1">
      <w:start w:val="1"/>
      <w:numFmt w:val="lowerLetter"/>
      <w:lvlText w:val="%5."/>
      <w:lvlJc w:val="left"/>
      <w:pPr>
        <w:ind w:left="2814" w:hanging="360"/>
      </w:pPr>
    </w:lvl>
    <w:lvl w:ilvl="5" w:tplc="040C001B" w:tentative="1">
      <w:start w:val="1"/>
      <w:numFmt w:val="lowerRoman"/>
      <w:lvlText w:val="%6."/>
      <w:lvlJc w:val="right"/>
      <w:pPr>
        <w:ind w:left="3534" w:hanging="180"/>
      </w:pPr>
    </w:lvl>
    <w:lvl w:ilvl="6" w:tplc="040C000F" w:tentative="1">
      <w:start w:val="1"/>
      <w:numFmt w:val="decimal"/>
      <w:lvlText w:val="%7."/>
      <w:lvlJc w:val="left"/>
      <w:pPr>
        <w:ind w:left="4254" w:hanging="360"/>
      </w:pPr>
    </w:lvl>
    <w:lvl w:ilvl="7" w:tplc="040C0019" w:tentative="1">
      <w:start w:val="1"/>
      <w:numFmt w:val="lowerLetter"/>
      <w:lvlText w:val="%8."/>
      <w:lvlJc w:val="left"/>
      <w:pPr>
        <w:ind w:left="4974" w:hanging="360"/>
      </w:pPr>
    </w:lvl>
    <w:lvl w:ilvl="8" w:tplc="040C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2" w15:restartNumberingAfterBreak="0">
    <w:nsid w:val="4CDA7BA3"/>
    <w:multiLevelType w:val="hybridMultilevel"/>
    <w:tmpl w:val="BA641F7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DA56C0"/>
    <w:multiLevelType w:val="singleLevel"/>
    <w:tmpl w:val="D80E2F20"/>
    <w:lvl w:ilvl="0">
      <w:start w:val="1"/>
      <w:numFmt w:val="none"/>
      <w:lvlText w:val=""/>
      <w:legacy w:legacy="1" w:legacySpace="0" w:legacyIndent="283"/>
      <w:lvlJc w:val="left"/>
      <w:pPr>
        <w:ind w:left="988" w:hanging="283"/>
      </w:pPr>
      <w:rPr>
        <w:rFonts w:ascii="Wingdings" w:hAnsi="Wingdings" w:hint="default"/>
        <w:b w:val="0"/>
        <w:i w:val="0"/>
        <w:sz w:val="24"/>
      </w:r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3"/>
  </w:num>
  <w:num w:numId="5">
    <w:abstractNumId w:val="5"/>
  </w:num>
  <w:num w:numId="6">
    <w:abstractNumId w:val="13"/>
  </w:num>
  <w:num w:numId="7">
    <w:abstractNumId w:val="12"/>
  </w:num>
  <w:num w:numId="8">
    <w:abstractNumId w:val="0"/>
  </w:num>
  <w:num w:numId="9">
    <w:abstractNumId w:val="2"/>
  </w:num>
  <w:num w:numId="10">
    <w:abstractNumId w:val="9"/>
  </w:num>
  <w:num w:numId="11">
    <w:abstractNumId w:val="4"/>
  </w:num>
  <w:num w:numId="12">
    <w:abstractNumId w:val="10"/>
  </w:num>
  <w:num w:numId="13">
    <w:abstractNumId w:val="8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B4F"/>
    <w:rsid w:val="00017191"/>
    <w:rsid w:val="000410E5"/>
    <w:rsid w:val="000F677D"/>
    <w:rsid w:val="000F7EE9"/>
    <w:rsid w:val="001421F5"/>
    <w:rsid w:val="001A5801"/>
    <w:rsid w:val="001D6056"/>
    <w:rsid w:val="00260680"/>
    <w:rsid w:val="00287EC2"/>
    <w:rsid w:val="002D7B40"/>
    <w:rsid w:val="00360AD0"/>
    <w:rsid w:val="00372AD4"/>
    <w:rsid w:val="004207AA"/>
    <w:rsid w:val="0044117A"/>
    <w:rsid w:val="00460E30"/>
    <w:rsid w:val="004F0E8F"/>
    <w:rsid w:val="00554DD0"/>
    <w:rsid w:val="0057160E"/>
    <w:rsid w:val="005E0D1C"/>
    <w:rsid w:val="00623F20"/>
    <w:rsid w:val="006D08F4"/>
    <w:rsid w:val="0075656B"/>
    <w:rsid w:val="00763A68"/>
    <w:rsid w:val="00790F0E"/>
    <w:rsid w:val="007C6CB9"/>
    <w:rsid w:val="007E09BB"/>
    <w:rsid w:val="007E4238"/>
    <w:rsid w:val="00807F03"/>
    <w:rsid w:val="0081667C"/>
    <w:rsid w:val="008A5649"/>
    <w:rsid w:val="008F70FA"/>
    <w:rsid w:val="009C0001"/>
    <w:rsid w:val="009D64C3"/>
    <w:rsid w:val="00A14543"/>
    <w:rsid w:val="00A1778A"/>
    <w:rsid w:val="00B27755"/>
    <w:rsid w:val="00B37AC5"/>
    <w:rsid w:val="00B77118"/>
    <w:rsid w:val="00BE471F"/>
    <w:rsid w:val="00C3784E"/>
    <w:rsid w:val="00C969ED"/>
    <w:rsid w:val="00D1045C"/>
    <w:rsid w:val="00D76903"/>
    <w:rsid w:val="00DA1B4F"/>
    <w:rsid w:val="00DF6620"/>
    <w:rsid w:val="00E12034"/>
    <w:rsid w:val="00E64730"/>
    <w:rsid w:val="00E7037A"/>
    <w:rsid w:val="00EE17C3"/>
    <w:rsid w:val="00F617BD"/>
    <w:rsid w:val="00FA4CD0"/>
    <w:rsid w:val="00FB05F2"/>
    <w:rsid w:val="00FC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4DEA0E0"/>
  <w15:docId w15:val="{0B34A506-7E61-4EED-B7DE-55FEFAEB4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0E30"/>
    <w:pPr>
      <w:overflowPunct w:val="0"/>
      <w:autoSpaceDE w:val="0"/>
      <w:autoSpaceDN w:val="0"/>
      <w:adjustRightInd w:val="0"/>
      <w:textAlignment w:val="baseline"/>
    </w:pPr>
  </w:style>
  <w:style w:type="paragraph" w:styleId="Titre7">
    <w:name w:val="heading 7"/>
    <w:basedOn w:val="Normal"/>
    <w:next w:val="Normal"/>
    <w:qFormat/>
    <w:rsid w:val="00460E30"/>
    <w:pPr>
      <w:keepNext/>
      <w:widowControl w:val="0"/>
      <w:jc w:val="center"/>
      <w:outlineLvl w:val="6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orpsdetexte21">
    <w:name w:val="Corps de texte 21"/>
    <w:basedOn w:val="Normal"/>
    <w:rsid w:val="00460E30"/>
    <w:pPr>
      <w:widowControl w:val="0"/>
      <w:ind w:left="-426"/>
      <w:jc w:val="both"/>
    </w:pPr>
    <w:rPr>
      <w:sz w:val="24"/>
    </w:rPr>
  </w:style>
  <w:style w:type="paragraph" w:styleId="Textedebulles">
    <w:name w:val="Balloon Text"/>
    <w:basedOn w:val="Normal"/>
    <w:link w:val="TextedebullesCar"/>
    <w:semiHidden/>
    <w:unhideWhenUsed/>
    <w:rsid w:val="00B37AC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B37AC5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1D605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6473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64730"/>
  </w:style>
  <w:style w:type="paragraph" w:styleId="Pieddepage">
    <w:name w:val="footer"/>
    <w:basedOn w:val="Normal"/>
    <w:link w:val="PieddepageCar"/>
    <w:uiPriority w:val="99"/>
    <w:unhideWhenUsed/>
    <w:rsid w:val="00E6473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647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82054AF2-D998-496C-9CC4-0FC9C7EA0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825</Words>
  <Characters>4659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</vt:lpstr>
    </vt:vector>
  </TitlesOfParts>
  <Company>IUFM de Créteil</Company>
  <LinksUpToDate>false</LinksUpToDate>
  <CharactersWithSpaces>5474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</dc:title>
  <dc:creator>Administrateur</dc:creator>
  <cp:lastModifiedBy>Christov Latdara</cp:lastModifiedBy>
  <cp:revision>5</cp:revision>
  <cp:lastPrinted>2020-02-06T14:56:00Z</cp:lastPrinted>
  <dcterms:created xsi:type="dcterms:W3CDTF">2022-11-22T13:08:00Z</dcterms:created>
  <dcterms:modified xsi:type="dcterms:W3CDTF">2024-01-09T15:56:00Z</dcterms:modified>
</cp:coreProperties>
</file>