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7E3B0" w14:textId="46B0F48B" w:rsidR="00F96C2C" w:rsidRPr="00F96C2C" w:rsidRDefault="00F96C2C" w:rsidP="00F96C2C">
      <w:pPr>
        <w:rPr>
          <w:rFonts w:ascii="Marianne" w:hAnsi="Marianne" w:cs="Arial"/>
          <w:bCs/>
          <w:sz w:val="20"/>
          <w:szCs w:val="20"/>
        </w:rPr>
      </w:pPr>
      <w:r w:rsidRPr="00F96C2C">
        <w:rPr>
          <w:rFonts w:ascii="Marianne" w:hAnsi="Marianne" w:cs="Arial"/>
          <w:bCs/>
          <w:sz w:val="20"/>
          <w:szCs w:val="20"/>
        </w:rPr>
        <w:t>Annexe 3 bis</w:t>
      </w:r>
    </w:p>
    <w:p w14:paraId="429C71D5" w14:textId="77777777" w:rsidR="00F96C2C" w:rsidRPr="00F96C2C" w:rsidRDefault="00F96C2C" w:rsidP="004E3B51">
      <w:pPr>
        <w:jc w:val="center"/>
        <w:rPr>
          <w:rFonts w:ascii="Marianne" w:hAnsi="Marianne" w:cs="Arial"/>
          <w:b/>
          <w:sz w:val="20"/>
          <w:szCs w:val="20"/>
        </w:rPr>
      </w:pPr>
    </w:p>
    <w:p w14:paraId="1DC64167" w14:textId="77777777" w:rsidR="00F96C2C" w:rsidRDefault="00F96C2C" w:rsidP="004E3B51">
      <w:pPr>
        <w:jc w:val="center"/>
        <w:rPr>
          <w:rFonts w:ascii="Marianne" w:hAnsi="Marianne" w:cs="Arial"/>
          <w:b/>
          <w:sz w:val="20"/>
          <w:szCs w:val="20"/>
        </w:rPr>
      </w:pPr>
    </w:p>
    <w:p w14:paraId="126F7DE5" w14:textId="7CF5324A" w:rsidR="004E3B51" w:rsidRPr="00F96C2C" w:rsidRDefault="0011098F" w:rsidP="004E3B51">
      <w:pPr>
        <w:jc w:val="center"/>
        <w:rPr>
          <w:rFonts w:ascii="Marianne" w:hAnsi="Marianne" w:cs="Arial"/>
          <w:b/>
          <w:sz w:val="20"/>
          <w:szCs w:val="20"/>
        </w:rPr>
      </w:pPr>
      <w:r w:rsidRPr="00F96C2C">
        <w:rPr>
          <w:rFonts w:ascii="Marianne" w:hAnsi="Marianne" w:cs="Arial"/>
          <w:b/>
          <w:sz w:val="20"/>
          <w:szCs w:val="20"/>
        </w:rPr>
        <w:t xml:space="preserve">BTS </w:t>
      </w:r>
      <w:r w:rsidR="00F96C2C">
        <w:rPr>
          <w:rFonts w:ascii="Marianne" w:hAnsi="Marianne" w:cs="Arial"/>
          <w:b/>
          <w:sz w:val="20"/>
          <w:szCs w:val="20"/>
        </w:rPr>
        <w:t>Conseil et commercialisation de solutions techniques – session 202</w:t>
      </w:r>
      <w:r w:rsidR="00A310B8">
        <w:rPr>
          <w:rFonts w:ascii="Marianne" w:hAnsi="Marianne" w:cs="Arial"/>
          <w:b/>
          <w:sz w:val="20"/>
          <w:szCs w:val="20"/>
        </w:rPr>
        <w:t>4</w:t>
      </w:r>
    </w:p>
    <w:p w14:paraId="148E9556" w14:textId="77777777" w:rsidR="006C6664" w:rsidRPr="00F96C2C" w:rsidRDefault="006C6664" w:rsidP="006C6664">
      <w:pPr>
        <w:jc w:val="center"/>
        <w:rPr>
          <w:rFonts w:ascii="Marianne" w:hAnsi="Marianne" w:cs="Arial"/>
          <w:bCs/>
          <w:iCs/>
          <w:sz w:val="20"/>
          <w:szCs w:val="20"/>
        </w:rPr>
      </w:pPr>
    </w:p>
    <w:p w14:paraId="3D03C9A0" w14:textId="77777777" w:rsidR="006C6664" w:rsidRPr="00F96C2C" w:rsidRDefault="006C6664" w:rsidP="006C6664">
      <w:pPr>
        <w:rPr>
          <w:rFonts w:ascii="Marianne" w:hAnsi="Marianne" w:cs="Arial"/>
          <w:sz w:val="20"/>
          <w:szCs w:val="20"/>
        </w:rPr>
      </w:pPr>
    </w:p>
    <w:p w14:paraId="555AE09B" w14:textId="77777777" w:rsidR="006C6664" w:rsidRPr="00F96C2C" w:rsidRDefault="006C6664" w:rsidP="006C6664">
      <w:pPr>
        <w:jc w:val="center"/>
        <w:rPr>
          <w:rFonts w:ascii="Marianne" w:hAnsi="Marianne" w:cs="Arial"/>
          <w:b/>
          <w:caps/>
          <w:sz w:val="20"/>
          <w:szCs w:val="20"/>
        </w:rPr>
      </w:pPr>
      <w:r w:rsidRPr="00F96C2C">
        <w:rPr>
          <w:rFonts w:ascii="Marianne" w:hAnsi="Marianne" w:cs="Arial"/>
          <w:b/>
          <w:caps/>
          <w:sz w:val="20"/>
          <w:szCs w:val="20"/>
        </w:rPr>
        <w:t>Régles de présentation du livret scolaire</w:t>
      </w:r>
    </w:p>
    <w:p w14:paraId="1A678037" w14:textId="77777777" w:rsidR="006C6664" w:rsidRPr="00F96C2C" w:rsidRDefault="006C6664" w:rsidP="006C6664">
      <w:pPr>
        <w:jc w:val="center"/>
        <w:rPr>
          <w:rFonts w:ascii="Marianne" w:hAnsi="Marianne" w:cs="Arial"/>
          <w:b/>
          <w:caps/>
          <w:sz w:val="20"/>
          <w:szCs w:val="20"/>
        </w:rPr>
      </w:pPr>
    </w:p>
    <w:p w14:paraId="0FAE72A9" w14:textId="77777777" w:rsidR="006C6664" w:rsidRPr="00F96C2C" w:rsidRDefault="006C6664" w:rsidP="006C6664">
      <w:pPr>
        <w:rPr>
          <w:rFonts w:ascii="Marianne" w:hAnsi="Marianne" w:cs="Arial"/>
          <w:sz w:val="20"/>
          <w:szCs w:val="20"/>
        </w:rPr>
      </w:pPr>
    </w:p>
    <w:p w14:paraId="3271651C" w14:textId="77777777" w:rsidR="004E3B51" w:rsidRPr="00F96C2C" w:rsidRDefault="004E3B51" w:rsidP="006C6664">
      <w:pPr>
        <w:rPr>
          <w:rFonts w:ascii="Marianne" w:hAnsi="Marianne" w:cs="Arial"/>
          <w:sz w:val="20"/>
          <w:szCs w:val="20"/>
        </w:rPr>
      </w:pPr>
    </w:p>
    <w:p w14:paraId="4340A0FD" w14:textId="77777777" w:rsidR="006C6664" w:rsidRPr="00F96C2C" w:rsidRDefault="006C6664" w:rsidP="006C6664">
      <w:pPr>
        <w:jc w:val="both"/>
        <w:rPr>
          <w:rFonts w:ascii="Marianne" w:hAnsi="Marianne" w:cs="Arial"/>
          <w:sz w:val="20"/>
          <w:szCs w:val="20"/>
        </w:rPr>
      </w:pPr>
      <w:r w:rsidRPr="00F96C2C">
        <w:rPr>
          <w:rFonts w:ascii="Marianne" w:hAnsi="Marianne" w:cs="Arial"/>
          <w:sz w:val="20"/>
          <w:szCs w:val="20"/>
        </w:rPr>
        <w:t>Pour que le livret scolaire puisse être considéré comme parfaitement fiable et que les indications qu’il contient puissent être faciles à interpréter, il est indispensable de veiller aux points suivants</w:t>
      </w:r>
      <w:r w:rsidRPr="00F96C2C">
        <w:rPr>
          <w:rFonts w:ascii="Calibri" w:hAnsi="Calibri" w:cs="Calibri"/>
          <w:sz w:val="20"/>
          <w:szCs w:val="20"/>
        </w:rPr>
        <w:t> </w:t>
      </w:r>
      <w:r w:rsidRPr="00F96C2C">
        <w:rPr>
          <w:rFonts w:ascii="Marianne" w:hAnsi="Marianne" w:cs="Arial"/>
          <w:sz w:val="20"/>
          <w:szCs w:val="20"/>
        </w:rPr>
        <w:t>:</w:t>
      </w:r>
    </w:p>
    <w:p w14:paraId="216CDE22" w14:textId="77777777" w:rsidR="006C6664" w:rsidRPr="00F96C2C" w:rsidRDefault="006C6664" w:rsidP="006C6664">
      <w:pPr>
        <w:jc w:val="both"/>
        <w:rPr>
          <w:rFonts w:ascii="Marianne" w:hAnsi="Marianne" w:cs="Arial"/>
          <w:sz w:val="20"/>
          <w:szCs w:val="20"/>
        </w:rPr>
      </w:pPr>
    </w:p>
    <w:p w14:paraId="6892781E" w14:textId="77777777" w:rsidR="006C6664" w:rsidRPr="00F96C2C" w:rsidRDefault="006C6664" w:rsidP="006C6664">
      <w:pPr>
        <w:jc w:val="both"/>
        <w:rPr>
          <w:rFonts w:ascii="Marianne" w:hAnsi="Marianne" w:cs="Arial"/>
          <w:sz w:val="20"/>
          <w:szCs w:val="20"/>
        </w:rPr>
      </w:pPr>
      <w:r w:rsidRPr="00F96C2C">
        <w:rPr>
          <w:rFonts w:ascii="Marianne" w:hAnsi="Marianne" w:cs="Arial"/>
          <w:b/>
          <w:sz w:val="20"/>
          <w:szCs w:val="20"/>
        </w:rPr>
        <w:t>1-</w:t>
      </w:r>
      <w:r w:rsidRPr="00F96C2C">
        <w:rPr>
          <w:rFonts w:ascii="Marianne" w:hAnsi="Marianne" w:cs="Arial"/>
          <w:sz w:val="20"/>
          <w:szCs w:val="20"/>
        </w:rPr>
        <w:t xml:space="preserve"> le tracé prévoit des notes semestrielles, mais il est bien entendu possible de mettre des notes trimestrielles, à condition de l’indiquer clairement.</w:t>
      </w:r>
    </w:p>
    <w:p w14:paraId="561718D3" w14:textId="77777777" w:rsidR="006C6664" w:rsidRPr="00F96C2C" w:rsidRDefault="006C6664" w:rsidP="006C6664">
      <w:pPr>
        <w:jc w:val="both"/>
        <w:rPr>
          <w:rFonts w:ascii="Marianne" w:hAnsi="Marianne" w:cs="Arial"/>
          <w:sz w:val="20"/>
          <w:szCs w:val="20"/>
        </w:rPr>
      </w:pPr>
    </w:p>
    <w:p w14:paraId="4F202F24" w14:textId="77777777" w:rsidR="006C6664" w:rsidRPr="00F96C2C" w:rsidRDefault="006C6664" w:rsidP="006C6664">
      <w:pPr>
        <w:jc w:val="both"/>
        <w:rPr>
          <w:rFonts w:ascii="Marianne" w:hAnsi="Marianne" w:cs="Arial"/>
          <w:sz w:val="20"/>
          <w:szCs w:val="20"/>
        </w:rPr>
      </w:pPr>
      <w:r w:rsidRPr="00F96C2C">
        <w:rPr>
          <w:rFonts w:ascii="Marianne" w:hAnsi="Marianne" w:cs="Arial"/>
          <w:b/>
          <w:sz w:val="20"/>
          <w:szCs w:val="20"/>
        </w:rPr>
        <w:t>2-</w:t>
      </w:r>
      <w:r w:rsidRPr="00F96C2C">
        <w:rPr>
          <w:rFonts w:ascii="Marianne" w:hAnsi="Marianne" w:cs="Arial"/>
          <w:sz w:val="20"/>
          <w:szCs w:val="20"/>
        </w:rPr>
        <w:t xml:space="preserve"> Chaque discipline représentée par une ligne sur le livret fera l’objet d’une note et d’une appréciation portée par le professeur.</w:t>
      </w:r>
    </w:p>
    <w:p w14:paraId="20BD65C6" w14:textId="77777777" w:rsidR="006C6664" w:rsidRPr="00F96C2C" w:rsidRDefault="006C6664" w:rsidP="006C6664">
      <w:pPr>
        <w:jc w:val="both"/>
        <w:rPr>
          <w:rFonts w:ascii="Marianne" w:hAnsi="Marianne" w:cs="Arial"/>
          <w:sz w:val="20"/>
          <w:szCs w:val="20"/>
        </w:rPr>
      </w:pPr>
    </w:p>
    <w:p w14:paraId="1CF633C6" w14:textId="77777777" w:rsidR="006C6664" w:rsidRPr="00F96C2C" w:rsidRDefault="006C6664" w:rsidP="006C6664">
      <w:pPr>
        <w:jc w:val="both"/>
        <w:rPr>
          <w:rFonts w:ascii="Marianne" w:hAnsi="Marianne" w:cs="Arial"/>
          <w:sz w:val="20"/>
          <w:szCs w:val="20"/>
        </w:rPr>
      </w:pPr>
      <w:r w:rsidRPr="00F96C2C">
        <w:rPr>
          <w:rFonts w:ascii="Marianne" w:hAnsi="Marianne" w:cs="Arial"/>
          <w:b/>
          <w:sz w:val="20"/>
          <w:szCs w:val="20"/>
        </w:rPr>
        <w:t>3-</w:t>
      </w:r>
      <w:r w:rsidRPr="00F96C2C">
        <w:rPr>
          <w:rFonts w:ascii="Marianne" w:hAnsi="Marianne" w:cs="Arial"/>
          <w:sz w:val="20"/>
          <w:szCs w:val="20"/>
        </w:rPr>
        <w:t xml:space="preserve"> Toutes les rubriques doivent être complétées, y compris celles du bas de page qui comportent des informations statistiques.</w:t>
      </w:r>
    </w:p>
    <w:p w14:paraId="2C2CFA6A" w14:textId="77777777" w:rsidR="006C6664" w:rsidRPr="00F96C2C" w:rsidRDefault="006C6664" w:rsidP="006C6664">
      <w:pPr>
        <w:jc w:val="both"/>
        <w:rPr>
          <w:rFonts w:ascii="Marianne" w:hAnsi="Marianne" w:cs="Arial"/>
          <w:sz w:val="20"/>
          <w:szCs w:val="20"/>
        </w:rPr>
      </w:pPr>
    </w:p>
    <w:p w14:paraId="548F72EC" w14:textId="77777777" w:rsidR="006C6664" w:rsidRPr="00F96C2C" w:rsidRDefault="006C6664" w:rsidP="006C6664">
      <w:pPr>
        <w:jc w:val="both"/>
        <w:rPr>
          <w:rFonts w:ascii="Marianne" w:hAnsi="Marianne" w:cs="Arial"/>
          <w:sz w:val="20"/>
          <w:szCs w:val="20"/>
        </w:rPr>
      </w:pPr>
      <w:r w:rsidRPr="00F96C2C">
        <w:rPr>
          <w:rFonts w:ascii="Marianne" w:hAnsi="Marianne" w:cs="Arial"/>
          <w:b/>
          <w:sz w:val="20"/>
          <w:szCs w:val="20"/>
        </w:rPr>
        <w:t>4-</w:t>
      </w:r>
      <w:r w:rsidRPr="00F96C2C">
        <w:rPr>
          <w:rFonts w:ascii="Marianne" w:hAnsi="Marianne" w:cs="Arial"/>
          <w:sz w:val="20"/>
          <w:szCs w:val="20"/>
        </w:rPr>
        <w:t xml:space="preserve"> Le graphique ne prendra en compte que les résultats de la deuxième année. Veillez à bien relier les points afin d’obtenir une courbe pour l’étudiant en rouge et une pour la classe en noir</w:t>
      </w:r>
      <w:r w:rsidR="00232809" w:rsidRPr="00F96C2C">
        <w:rPr>
          <w:rFonts w:ascii="Marianne" w:hAnsi="Marianne" w:cs="Arial"/>
          <w:sz w:val="20"/>
          <w:szCs w:val="20"/>
        </w:rPr>
        <w:t>.</w:t>
      </w:r>
    </w:p>
    <w:p w14:paraId="1E38AD57" w14:textId="77777777" w:rsidR="006C6664" w:rsidRPr="00F96C2C" w:rsidRDefault="006C6664" w:rsidP="006C6664">
      <w:pPr>
        <w:rPr>
          <w:rFonts w:ascii="Marianne" w:hAnsi="Marianne" w:cs="Arial"/>
          <w:sz w:val="20"/>
          <w:szCs w:val="20"/>
        </w:rPr>
      </w:pPr>
    </w:p>
    <w:p w14:paraId="7F5EA1C4" w14:textId="77777777" w:rsidR="006C6664" w:rsidRPr="00F96C2C" w:rsidRDefault="006C6664" w:rsidP="006C6664">
      <w:pPr>
        <w:rPr>
          <w:rFonts w:ascii="Marianne" w:hAnsi="Marianne" w:cs="Arial"/>
          <w:sz w:val="20"/>
          <w:szCs w:val="20"/>
        </w:rPr>
      </w:pPr>
    </w:p>
    <w:p w14:paraId="6C70E120" w14:textId="77777777" w:rsidR="006C6664" w:rsidRPr="00F96C2C" w:rsidRDefault="006C6664" w:rsidP="006C6664">
      <w:pPr>
        <w:rPr>
          <w:rFonts w:ascii="Marianne" w:hAnsi="Marianne"/>
          <w:sz w:val="20"/>
          <w:szCs w:val="20"/>
        </w:rPr>
      </w:pPr>
    </w:p>
    <w:p w14:paraId="41796B75" w14:textId="77777777" w:rsidR="006C6664" w:rsidRPr="00F96C2C" w:rsidRDefault="006C6664" w:rsidP="006C6664">
      <w:pPr>
        <w:rPr>
          <w:rFonts w:ascii="Marianne" w:hAnsi="Marianne"/>
          <w:sz w:val="20"/>
          <w:szCs w:val="20"/>
        </w:rPr>
      </w:pPr>
    </w:p>
    <w:p w14:paraId="6A1C3175" w14:textId="77777777" w:rsidR="006C6664" w:rsidRPr="00F96C2C" w:rsidRDefault="006C6664" w:rsidP="006C6664">
      <w:pPr>
        <w:rPr>
          <w:rFonts w:ascii="Marianne" w:hAnsi="Marianne"/>
          <w:sz w:val="20"/>
          <w:szCs w:val="20"/>
        </w:rPr>
      </w:pPr>
    </w:p>
    <w:p w14:paraId="56A23A0E" w14:textId="77777777" w:rsidR="006C6664" w:rsidRDefault="006C6664" w:rsidP="006C6664"/>
    <w:p w14:paraId="289A2226" w14:textId="77777777" w:rsidR="006C6664" w:rsidRDefault="006C6664" w:rsidP="006C6664"/>
    <w:p w14:paraId="3C1CD755" w14:textId="77777777" w:rsidR="006C6664" w:rsidRDefault="006C6664" w:rsidP="006C6664"/>
    <w:p w14:paraId="397DB551" w14:textId="77777777" w:rsidR="006C6664" w:rsidRDefault="006C6664" w:rsidP="006C6664"/>
    <w:p w14:paraId="26A1AB4F" w14:textId="77777777" w:rsidR="006C6664" w:rsidRDefault="006C6664" w:rsidP="006C6664"/>
    <w:p w14:paraId="2335C919" w14:textId="77777777" w:rsidR="006C6664" w:rsidRDefault="006C6664" w:rsidP="006C6664"/>
    <w:p w14:paraId="61707DED" w14:textId="77777777" w:rsidR="006C6664" w:rsidRDefault="006C6664" w:rsidP="006C6664"/>
    <w:p w14:paraId="339BCFA1" w14:textId="77777777" w:rsidR="003F640F" w:rsidRDefault="003F640F" w:rsidP="006C6664"/>
    <w:p w14:paraId="7B7927DB" w14:textId="77777777" w:rsidR="003F640F" w:rsidRDefault="003F640F" w:rsidP="006C6664"/>
    <w:p w14:paraId="71FAEAA0" w14:textId="77777777" w:rsidR="003F640F" w:rsidRDefault="003F640F" w:rsidP="006C6664"/>
    <w:p w14:paraId="4207F5E2" w14:textId="77777777" w:rsidR="003F640F" w:rsidRDefault="003F640F" w:rsidP="006C6664"/>
    <w:p w14:paraId="4670BF62" w14:textId="77777777" w:rsidR="003F640F" w:rsidRDefault="003F640F" w:rsidP="006C6664"/>
    <w:p w14:paraId="6E6AFC19" w14:textId="77777777" w:rsidR="003F640F" w:rsidRDefault="003F640F" w:rsidP="006C6664"/>
    <w:p w14:paraId="195641B2" w14:textId="77777777" w:rsidR="003F640F" w:rsidRDefault="003F640F" w:rsidP="006C6664"/>
    <w:p w14:paraId="1D2311D3" w14:textId="77777777" w:rsidR="003F640F" w:rsidRDefault="003F640F" w:rsidP="006C6664"/>
    <w:p w14:paraId="656F7C0E" w14:textId="77777777" w:rsidR="003F640F" w:rsidRDefault="003F640F" w:rsidP="006C6664"/>
    <w:p w14:paraId="00F70BF7" w14:textId="77777777" w:rsidR="003F640F" w:rsidRDefault="003F640F" w:rsidP="006C6664"/>
    <w:p w14:paraId="2092C545" w14:textId="77777777" w:rsidR="003F640F" w:rsidRDefault="003F640F" w:rsidP="006C6664"/>
    <w:p w14:paraId="39A6A6EF" w14:textId="77777777" w:rsidR="003F640F" w:rsidRDefault="003F640F" w:rsidP="006C6664"/>
    <w:p w14:paraId="495EED03" w14:textId="77777777" w:rsidR="003F640F" w:rsidRDefault="003F640F" w:rsidP="006C6664"/>
    <w:p w14:paraId="59B76780" w14:textId="77777777" w:rsidR="003F640F" w:rsidRDefault="003F640F" w:rsidP="006C6664"/>
    <w:p w14:paraId="6C0A8A6A" w14:textId="77777777" w:rsidR="003F640F" w:rsidRDefault="003F640F" w:rsidP="006C6664"/>
    <w:sectPr w:rsidR="003F640F" w:rsidSect="003F640F">
      <w:footerReference w:type="default" r:id="rId7"/>
      <w:type w:val="nextColumn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62A08" w14:textId="77777777" w:rsidR="00652925" w:rsidRDefault="00652925" w:rsidP="003F640F">
      <w:r>
        <w:separator/>
      </w:r>
    </w:p>
  </w:endnote>
  <w:endnote w:type="continuationSeparator" w:id="0">
    <w:p w14:paraId="712CE60A" w14:textId="77777777" w:rsidR="00652925" w:rsidRDefault="00652925" w:rsidP="003F6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67CAB" w14:textId="77777777" w:rsidR="003F640F" w:rsidRDefault="003F640F">
    <w:pPr>
      <w:pStyle w:val="Pieddepage"/>
    </w:pPr>
  </w:p>
  <w:p w14:paraId="1009AC2D" w14:textId="77777777" w:rsidR="003F640F" w:rsidRDefault="003F640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CFA71" w14:textId="77777777" w:rsidR="00652925" w:rsidRDefault="00652925" w:rsidP="003F640F">
      <w:r>
        <w:separator/>
      </w:r>
    </w:p>
  </w:footnote>
  <w:footnote w:type="continuationSeparator" w:id="0">
    <w:p w14:paraId="3908B292" w14:textId="77777777" w:rsidR="00652925" w:rsidRDefault="00652925" w:rsidP="003F64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826ECB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multilevel"/>
    <w:tmpl w:val="A4BA0E86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"/>
      <w:lvlJc w:val="left"/>
      <w:pPr>
        <w:tabs>
          <w:tab w:val="num" w:pos="830"/>
        </w:tabs>
        <w:ind w:left="83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/>
      </w:rPr>
    </w:lvl>
  </w:abstractNum>
  <w:abstractNum w:abstractNumId="11" w15:restartNumberingAfterBreak="0">
    <w:nsid w:val="1D243740"/>
    <w:multiLevelType w:val="hybridMultilevel"/>
    <w:tmpl w:val="94AE6C06"/>
    <w:name w:val="WW8Num52"/>
    <w:lvl w:ilvl="0" w:tplc="FFFFFFF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D527E82"/>
    <w:multiLevelType w:val="hybridMultilevel"/>
    <w:tmpl w:val="1B62DC44"/>
    <w:name w:val="WW8Num93"/>
    <w:lvl w:ilvl="0" w:tplc="FFFFFFF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7F35C9"/>
    <w:multiLevelType w:val="hybridMultilevel"/>
    <w:tmpl w:val="31B2D224"/>
    <w:name w:val="WW8Num522"/>
    <w:lvl w:ilvl="0" w:tplc="FFFFFFFF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0"/>
  </w:num>
  <w:num w:numId="5">
    <w:abstractNumId w:val="9"/>
  </w:num>
  <w:num w:numId="6">
    <w:abstractNumId w:val="9"/>
  </w:num>
  <w:num w:numId="7">
    <w:abstractNumId w:val="7"/>
  </w:num>
  <w:num w:numId="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5"/>
  </w:num>
  <w:num w:numId="10">
    <w:abstractNumId w:val="5"/>
  </w:num>
  <w:num w:numId="11">
    <w:abstractNumId w:val="6"/>
  </w:num>
  <w:num w:numId="12">
    <w:abstractNumId w:val="6"/>
  </w:num>
  <w:num w:numId="13">
    <w:abstractNumId w:val="3"/>
  </w:num>
  <w:num w:numId="14">
    <w:abstractNumId w:val="3"/>
    <w:lvlOverride w:ilvl="0">
      <w:startOverride w:val="1"/>
    </w:lvlOverride>
  </w:num>
  <w:num w:numId="15">
    <w:abstractNumId w:val="1"/>
  </w:num>
  <w:num w:numId="16">
    <w:abstractNumId w:val="1"/>
  </w:num>
  <w:num w:numId="17">
    <w:abstractNumId w:val="4"/>
  </w:num>
  <w:num w:numId="1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8"/>
  </w:num>
  <w:num w:numId="20">
    <w:abstractNumId w:val="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2"/>
  </w:num>
  <w:num w:numId="22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C87"/>
    <w:rsid w:val="000E2C87"/>
    <w:rsid w:val="0011098F"/>
    <w:rsid w:val="001762EB"/>
    <w:rsid w:val="00232809"/>
    <w:rsid w:val="002E6D90"/>
    <w:rsid w:val="003F640F"/>
    <w:rsid w:val="004C0DC9"/>
    <w:rsid w:val="004E3B51"/>
    <w:rsid w:val="005351DA"/>
    <w:rsid w:val="005F42A2"/>
    <w:rsid w:val="00652925"/>
    <w:rsid w:val="006A0674"/>
    <w:rsid w:val="006B51FF"/>
    <w:rsid w:val="006C6664"/>
    <w:rsid w:val="00725DC3"/>
    <w:rsid w:val="007B3060"/>
    <w:rsid w:val="007C4300"/>
    <w:rsid w:val="00842461"/>
    <w:rsid w:val="0088038D"/>
    <w:rsid w:val="00956625"/>
    <w:rsid w:val="009652BF"/>
    <w:rsid w:val="00A310B8"/>
    <w:rsid w:val="00B240F9"/>
    <w:rsid w:val="00CF36D0"/>
    <w:rsid w:val="00ED0E33"/>
    <w:rsid w:val="00F9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0B2DB4BA"/>
  <w15:chartTrackingRefBased/>
  <w15:docId w15:val="{1DD36AAF-E40F-4A9D-B446-6405FB785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tabs>
        <w:tab w:val="num" w:pos="0"/>
      </w:tabs>
      <w:suppressAutoHyphens/>
      <w:jc w:val="both"/>
      <w:outlineLvl w:val="0"/>
    </w:pPr>
    <w:rPr>
      <w:rFonts w:ascii="Times" w:eastAsia="Times" w:hAnsi="Times"/>
      <w:b/>
      <w:sz w:val="20"/>
      <w:szCs w:val="20"/>
      <w:lang w:eastAsia="ar-SA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2"/>
      </w:numPr>
      <w:suppressAutoHyphens/>
      <w:jc w:val="both"/>
      <w:outlineLvl w:val="1"/>
    </w:pPr>
    <w:rPr>
      <w:rFonts w:ascii="Times" w:eastAsia="Times" w:hAnsi="Times"/>
      <w:b/>
      <w:i/>
      <w:sz w:val="20"/>
      <w:szCs w:val="20"/>
      <w:u w:val="single"/>
      <w:lang w:eastAsia="ar-SA"/>
    </w:rPr>
  </w:style>
  <w:style w:type="paragraph" w:styleId="Titre3">
    <w:name w:val="heading 3"/>
    <w:basedOn w:val="Normal"/>
    <w:next w:val="Normal"/>
    <w:qFormat/>
    <w:pPr>
      <w:keepNext/>
      <w:tabs>
        <w:tab w:val="num" w:pos="0"/>
      </w:tabs>
      <w:suppressAutoHyphens/>
      <w:outlineLvl w:val="2"/>
    </w:pPr>
    <w:rPr>
      <w:rFonts w:ascii="Times" w:eastAsia="Arial Unicode MS" w:hAnsi="Times"/>
      <w:b/>
      <w:sz w:val="28"/>
      <w:szCs w:val="20"/>
      <w:lang w:eastAsia="ar-SA"/>
    </w:rPr>
  </w:style>
  <w:style w:type="paragraph" w:styleId="Titre4">
    <w:name w:val="heading 4"/>
    <w:basedOn w:val="Normal"/>
    <w:next w:val="Normal"/>
    <w:qFormat/>
    <w:pPr>
      <w:keepNext/>
      <w:suppressAutoHyphens/>
      <w:spacing w:before="240" w:after="60"/>
      <w:outlineLvl w:val="3"/>
    </w:pPr>
    <w:rPr>
      <w:rFonts w:eastAsia="Times"/>
      <w:b/>
      <w:bCs/>
      <w:sz w:val="28"/>
      <w:szCs w:val="28"/>
      <w:lang w:eastAsia="ar-SA"/>
    </w:rPr>
  </w:style>
  <w:style w:type="paragraph" w:styleId="Titre5">
    <w:name w:val="heading 5"/>
    <w:basedOn w:val="Normal"/>
    <w:next w:val="Normal"/>
    <w:qFormat/>
    <w:pPr>
      <w:suppressAutoHyphens/>
      <w:spacing w:before="240" w:after="60"/>
      <w:outlineLvl w:val="4"/>
    </w:pPr>
    <w:rPr>
      <w:rFonts w:ascii="Times" w:eastAsia="Times" w:hAnsi="Times"/>
      <w:b/>
      <w:bCs/>
      <w:i/>
      <w:iCs/>
      <w:sz w:val="26"/>
      <w:szCs w:val="26"/>
      <w:lang w:eastAsia="ar-SA"/>
    </w:rPr>
  </w:style>
  <w:style w:type="paragraph" w:styleId="Titre6">
    <w:name w:val="heading 6"/>
    <w:basedOn w:val="Normal"/>
    <w:next w:val="Normal"/>
    <w:qFormat/>
    <w:pPr>
      <w:keepNext/>
      <w:tabs>
        <w:tab w:val="num" w:pos="0"/>
      </w:tabs>
      <w:suppressAutoHyphens/>
      <w:outlineLvl w:val="5"/>
    </w:pPr>
    <w:rPr>
      <w:rFonts w:eastAsia="Times"/>
      <w:b/>
      <w:sz w:val="20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  <w:suppressAutoHyphens/>
    </w:pPr>
    <w:rPr>
      <w:szCs w:val="20"/>
      <w:lang w:eastAsia="ar-SA"/>
    </w:rPr>
  </w:style>
  <w:style w:type="paragraph" w:styleId="Corpsdetexte2">
    <w:name w:val="Body Text 2"/>
    <w:basedOn w:val="Normal"/>
    <w:semiHidden/>
    <w:pPr>
      <w:jc w:val="both"/>
    </w:pPr>
    <w:rPr>
      <w:color w:val="000000"/>
      <w:sz w:val="22"/>
      <w:szCs w:val="22"/>
    </w:rPr>
  </w:style>
  <w:style w:type="paragraph" w:styleId="Corpsdetexte">
    <w:name w:val="Body Text"/>
    <w:basedOn w:val="Normal"/>
    <w:semiHidden/>
    <w:pPr>
      <w:suppressAutoHyphens/>
    </w:pPr>
    <w:rPr>
      <w:rFonts w:ascii="Times" w:eastAsia="Times" w:hAnsi="Times"/>
      <w:sz w:val="20"/>
      <w:szCs w:val="20"/>
      <w:lang w:eastAsia="ar-SA"/>
    </w:rPr>
  </w:style>
  <w:style w:type="paragraph" w:styleId="Notedefin">
    <w:name w:val="endnote text"/>
    <w:basedOn w:val="Normal"/>
    <w:semiHidden/>
    <w:rPr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3F64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F640F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F640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F64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III</vt:lpstr>
    </vt:vector>
  </TitlesOfParts>
  <Company>Education Nationale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III</dc:title>
  <dc:subject/>
  <dc:creator>SMICH</dc:creator>
  <cp:keywords/>
  <cp:lastModifiedBy>Abadie-Monmousseau Cecile</cp:lastModifiedBy>
  <cp:revision>8</cp:revision>
  <cp:lastPrinted>2018-01-16T08:52:00Z</cp:lastPrinted>
  <dcterms:created xsi:type="dcterms:W3CDTF">2020-12-15T15:40:00Z</dcterms:created>
  <dcterms:modified xsi:type="dcterms:W3CDTF">2023-11-10T13:53:00Z</dcterms:modified>
</cp:coreProperties>
</file>