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8FB9D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2"/>
          <w:szCs w:val="22"/>
        </w:rPr>
      </w:pPr>
      <w:r w:rsidRPr="005D4004">
        <w:rPr>
          <w:b/>
          <w:color w:val="000000"/>
          <w:sz w:val="22"/>
          <w:szCs w:val="22"/>
        </w:rPr>
        <w:t xml:space="preserve">BTS </w:t>
      </w:r>
      <w:r w:rsidR="00100B3B" w:rsidRPr="005D4004">
        <w:rPr>
          <w:b/>
          <w:color w:val="000000"/>
          <w:sz w:val="22"/>
          <w:szCs w:val="22"/>
        </w:rPr>
        <w:t>CONSEIL ET COMMERCIALI</w:t>
      </w:r>
      <w:r w:rsidR="005D4004" w:rsidRPr="005D4004">
        <w:rPr>
          <w:b/>
          <w:color w:val="000000"/>
          <w:sz w:val="22"/>
          <w:szCs w:val="22"/>
        </w:rPr>
        <w:t xml:space="preserve">SATION DE SOLUTIONS </w:t>
      </w:r>
      <w:r w:rsidR="00474283">
        <w:rPr>
          <w:b/>
          <w:color w:val="000000"/>
          <w:sz w:val="22"/>
          <w:szCs w:val="22"/>
        </w:rPr>
        <w:t xml:space="preserve">TECHNIQUES </w:t>
      </w:r>
    </w:p>
    <w:p w14:paraId="1F396DB6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2"/>
          <w:szCs w:val="22"/>
        </w:rPr>
      </w:pPr>
    </w:p>
    <w:p w14:paraId="79329104" w14:textId="77777777" w:rsidR="00C5003E" w:rsidRPr="00BB4BC9" w:rsidRDefault="00564795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E62</w:t>
      </w:r>
      <w:r w:rsidR="00C5003E"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 xml:space="preserve">MISE EN ŒUVRE DE L’EXPERTISE TECHNICO-COMMERCIALE </w:t>
      </w:r>
    </w:p>
    <w:p w14:paraId="23F2511C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333965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564795">
        <w:rPr>
          <w:b/>
          <w:color w:val="000000"/>
          <w:sz w:val="24"/>
          <w:szCs w:val="24"/>
        </w:rPr>
        <w:t>Forme ponctuelle</w:t>
      </w:r>
    </w:p>
    <w:p w14:paraId="221E6AC7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3E256A22" w14:textId="77777777" w:rsidTr="006E4D04">
        <w:trPr>
          <w:trHeight w:val="533"/>
        </w:trPr>
        <w:tc>
          <w:tcPr>
            <w:tcW w:w="4588" w:type="dxa"/>
            <w:vAlign w:val="center"/>
          </w:tcPr>
          <w:p w14:paraId="03F31256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1F133001" w14:textId="52FDA92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5E4C53">
              <w:rPr>
                <w:b/>
                <w:sz w:val="24"/>
                <w:szCs w:val="24"/>
              </w:rPr>
              <w:t>4</w:t>
            </w:r>
          </w:p>
        </w:tc>
      </w:tr>
      <w:tr w:rsidR="00874147" w14:paraId="75B82B6D" w14:textId="77777777" w:rsidTr="006E4D04">
        <w:trPr>
          <w:trHeight w:val="699"/>
        </w:trPr>
        <w:tc>
          <w:tcPr>
            <w:tcW w:w="4588" w:type="dxa"/>
          </w:tcPr>
          <w:p w14:paraId="3C65770A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1B948890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</w:p>
          <w:p w14:paraId="2C47AC31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54A5B043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7367D9B9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721870CF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2EACB6E7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32F17F94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</w:tr>
    </w:tbl>
    <w:p w14:paraId="3566EC8F" w14:textId="77777777" w:rsidR="005C2DB9" w:rsidRPr="005C2DB9" w:rsidRDefault="005C2DB9" w:rsidP="00FD5C1C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2416E" w:rsidRPr="00E51A8C" w14:paraId="0A1A7ABB" w14:textId="77777777" w:rsidTr="0012416E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488DFC72" w14:textId="77777777" w:rsidR="0012416E" w:rsidRPr="00FD5C1C" w:rsidRDefault="0012416E" w:rsidP="00564795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Présentation </w:t>
            </w:r>
            <w:r w:rsidR="00874147" w:rsidRPr="00FD5C1C">
              <w:rPr>
                <w:b/>
                <w:sz w:val="24"/>
                <w:szCs w:val="24"/>
              </w:rPr>
              <w:t xml:space="preserve">du </w:t>
            </w:r>
            <w:r w:rsidR="00564795">
              <w:rPr>
                <w:b/>
                <w:sz w:val="24"/>
                <w:szCs w:val="24"/>
              </w:rPr>
              <w:t>dossier technique (15 minutes maximum)</w:t>
            </w:r>
          </w:p>
        </w:tc>
      </w:tr>
      <w:tr w:rsidR="0012416E" w:rsidRPr="00E51A8C" w14:paraId="3BED5172" w14:textId="77777777" w:rsidTr="0012416E">
        <w:trPr>
          <w:trHeight w:val="2073"/>
        </w:trPr>
        <w:tc>
          <w:tcPr>
            <w:tcW w:w="10065" w:type="dxa"/>
            <w:gridSpan w:val="5"/>
          </w:tcPr>
          <w:p w14:paraId="34E31F31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08306AAE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44793A73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79C4322E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76C5F7D5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23C1A097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563A7E39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1D09217B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02563E2F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419C4407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22EA87CE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1A68AA5A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3C5C013B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30A819AA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</w:tc>
      </w:tr>
      <w:tr w:rsidR="00FD5C1C" w14:paraId="159DD1CA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1A5A4F38" w14:textId="77777777" w:rsidR="00FD5C1C" w:rsidRPr="00FD5C1C" w:rsidRDefault="00FD5C1C" w:rsidP="00FD5C1C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Entretien avec la commission d’évaluation </w:t>
            </w:r>
            <w:r w:rsidR="00564795">
              <w:rPr>
                <w:b/>
                <w:sz w:val="24"/>
                <w:szCs w:val="24"/>
              </w:rPr>
              <w:t>(15 minutes maximum)</w:t>
            </w:r>
          </w:p>
        </w:tc>
      </w:tr>
      <w:tr w:rsidR="00FD5C1C" w14:paraId="08D15B66" w14:textId="77777777" w:rsidTr="00FD5C1C">
        <w:trPr>
          <w:trHeight w:val="425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6285FFEF" w14:textId="77777777" w:rsidR="00FD5C1C" w:rsidRPr="00C5003E" w:rsidRDefault="00FD5C1C" w:rsidP="00FD5C1C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49B84D97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E85648F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E6F9F76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B453FB8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AAA451E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12A707C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429FDB1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9F6556F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A38269D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72E4414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4F69472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2A9C9CF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6AFCF5C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1B2C900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2D5D0E8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FBC07D5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B854F05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4354816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B1B4298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FD68973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463DE82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65C2A59" w14:textId="77777777" w:rsidR="00FD5C1C" w:rsidRP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</w:tc>
      </w:tr>
      <w:tr w:rsidR="00FD5C1C" w14:paraId="7AC7EEA8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62ABFAF8" w14:textId="77777777" w:rsidR="00FD5C1C" w:rsidRP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lastRenderedPageBreak/>
              <w:t>Critères d’évaluation</w:t>
            </w:r>
          </w:p>
        </w:tc>
      </w:tr>
      <w:tr w:rsidR="00FD5C1C" w14:paraId="4913CF8E" w14:textId="77777777" w:rsidTr="0012416E">
        <w:tc>
          <w:tcPr>
            <w:tcW w:w="7089" w:type="dxa"/>
            <w:vAlign w:val="center"/>
          </w:tcPr>
          <w:p w14:paraId="631B98D1" w14:textId="77777777" w:rsidR="00FD5C1C" w:rsidRPr="00C5003E" w:rsidRDefault="00FD5C1C" w:rsidP="00FD5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C2787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2393842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6D42BF9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34BCC665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FD5C1C" w14:paraId="20CD37ED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80E63A3" w14:textId="77777777" w:rsidR="00FD5C1C" w:rsidRPr="00C5003E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synthèse des informations pertinentes est produite</w:t>
            </w:r>
          </w:p>
        </w:tc>
        <w:tc>
          <w:tcPr>
            <w:tcW w:w="850" w:type="dxa"/>
            <w:vAlign w:val="center"/>
          </w:tcPr>
          <w:p w14:paraId="7B11310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92474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C4A2E4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A9DE9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5B99439A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7BE7363E" w14:textId="77777777" w:rsidR="00FD5C1C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diffusion est adaptée à la cible </w:t>
            </w:r>
          </w:p>
        </w:tc>
        <w:tc>
          <w:tcPr>
            <w:tcW w:w="850" w:type="dxa"/>
            <w:vAlign w:val="center"/>
          </w:tcPr>
          <w:p w14:paraId="7018DCB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D90E0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5FB4A5B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460408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5C545E6A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21C357BE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besoins du segment sont identifiés</w:t>
            </w:r>
          </w:p>
        </w:tc>
        <w:tc>
          <w:tcPr>
            <w:tcW w:w="850" w:type="dxa"/>
            <w:vAlign w:val="center"/>
          </w:tcPr>
          <w:p w14:paraId="5E09E3F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7B9A0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CD0DED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012E2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5B3CBCAB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2BB6F6F4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démarches et techniques de l’entreprise sont intégrées </w:t>
            </w:r>
          </w:p>
        </w:tc>
        <w:tc>
          <w:tcPr>
            <w:tcW w:w="850" w:type="dxa"/>
            <w:vAlign w:val="center"/>
          </w:tcPr>
          <w:p w14:paraId="252CBE7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92B9A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EA571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41C42D5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6C028364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41EDD6A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critères technico-économiques sont identifiés et pris en compte </w:t>
            </w:r>
          </w:p>
        </w:tc>
        <w:tc>
          <w:tcPr>
            <w:tcW w:w="850" w:type="dxa"/>
            <w:vAlign w:val="center"/>
          </w:tcPr>
          <w:p w14:paraId="6F20F78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C610C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7F5905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86F8C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E0EC51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37778DC3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solutions retenues sont conformes aux objectifs fixés dans le respect des exigences </w:t>
            </w:r>
          </w:p>
        </w:tc>
        <w:tc>
          <w:tcPr>
            <w:tcW w:w="850" w:type="dxa"/>
            <w:vAlign w:val="center"/>
          </w:tcPr>
          <w:p w14:paraId="0086443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F2B0D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76116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875D3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5E105A41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37AAF3B9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besoins et les objectifs de formation sont clairement définis</w:t>
            </w:r>
          </w:p>
        </w:tc>
        <w:tc>
          <w:tcPr>
            <w:tcW w:w="850" w:type="dxa"/>
            <w:vAlign w:val="center"/>
          </w:tcPr>
          <w:p w14:paraId="3454C2D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2C2B82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1E623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FA9BEF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2FEC191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34635CEF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supports de formation sont adaptés au segment cible</w:t>
            </w:r>
          </w:p>
        </w:tc>
        <w:tc>
          <w:tcPr>
            <w:tcW w:w="850" w:type="dxa"/>
            <w:vAlign w:val="center"/>
          </w:tcPr>
          <w:p w14:paraId="62F1173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613688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9DBF9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BCBAE5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57662359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0F8A9CBC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L’animation de la formation est efficiente</w:t>
            </w:r>
          </w:p>
        </w:tc>
        <w:tc>
          <w:tcPr>
            <w:tcW w:w="850" w:type="dxa"/>
            <w:vAlign w:val="center"/>
          </w:tcPr>
          <w:p w14:paraId="53AB9FE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2339C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6DBDE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1BED2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0DB559DC" w14:textId="77777777" w:rsidTr="0012416E">
        <w:trPr>
          <w:trHeight w:val="825"/>
        </w:trPr>
        <w:tc>
          <w:tcPr>
            <w:tcW w:w="7089" w:type="dxa"/>
            <w:vAlign w:val="center"/>
          </w:tcPr>
          <w:p w14:paraId="0466E514" w14:textId="77777777" w:rsidR="00FD5C1C" w:rsidRPr="00C5003E" w:rsidRDefault="00FD5C1C" w:rsidP="00FD5C1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sur </w:t>
            </w:r>
            <w:r w:rsidR="00474283">
              <w:rPr>
                <w:b/>
                <w:sz w:val="24"/>
                <w:szCs w:val="24"/>
              </w:rPr>
              <w:t>2</w:t>
            </w:r>
            <w:r w:rsidR="00823B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2976" w:type="dxa"/>
            <w:gridSpan w:val="4"/>
            <w:vAlign w:val="center"/>
          </w:tcPr>
          <w:p w14:paraId="7A6ED846" w14:textId="77777777" w:rsid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  <w:p w14:paraId="096BF57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51636140" w14:textId="77777777" w:rsidTr="0012416E">
        <w:trPr>
          <w:trHeight w:val="411"/>
        </w:trPr>
        <w:tc>
          <w:tcPr>
            <w:tcW w:w="10065" w:type="dxa"/>
            <w:gridSpan w:val="5"/>
            <w:vAlign w:val="center"/>
          </w:tcPr>
          <w:p w14:paraId="01450F2A" w14:textId="77777777" w:rsidR="00FD5C1C" w:rsidRPr="00C5003E" w:rsidRDefault="00FD5C1C" w:rsidP="00FD5C1C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6C96A76B" w14:textId="77777777" w:rsidR="005D4004" w:rsidRDefault="005D4004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6AA1B100" w14:textId="77777777" w:rsidR="005C2DB9" w:rsidRDefault="005C2DB9" w:rsidP="0012416E"/>
    <w:p w14:paraId="58103406" w14:textId="77777777" w:rsidR="00EF19F4" w:rsidRDefault="00EF19F4" w:rsidP="0012416E"/>
    <w:p w14:paraId="00A8C105" w14:textId="77777777" w:rsidR="00EF19F4" w:rsidRDefault="00EF19F4" w:rsidP="0012416E"/>
    <w:p w14:paraId="65019370" w14:textId="77777777" w:rsidR="00EF19F4" w:rsidRDefault="00EF19F4" w:rsidP="0012416E"/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4961"/>
        <w:gridCol w:w="5279"/>
      </w:tblGrid>
      <w:tr w:rsidR="009C14B7" w:rsidRPr="00E51A8C" w14:paraId="0218A1A3" w14:textId="77777777" w:rsidTr="001C400A">
        <w:trPr>
          <w:trHeight w:val="460"/>
        </w:trPr>
        <w:tc>
          <w:tcPr>
            <w:tcW w:w="10240" w:type="dxa"/>
            <w:gridSpan w:val="2"/>
            <w:shd w:val="clear" w:color="auto" w:fill="A6A6A6" w:themeFill="background1" w:themeFillShade="A6"/>
          </w:tcPr>
          <w:p w14:paraId="0882197E" w14:textId="77777777" w:rsidR="009C14B7" w:rsidRPr="00C5003E" w:rsidRDefault="009C14B7" w:rsidP="001C400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564795" w:rsidRPr="00E51A8C" w14:paraId="0D755F14" w14:textId="77777777" w:rsidTr="00564795">
        <w:trPr>
          <w:trHeight w:val="460"/>
        </w:trPr>
        <w:tc>
          <w:tcPr>
            <w:tcW w:w="4961" w:type="dxa"/>
          </w:tcPr>
          <w:p w14:paraId="05FD99CC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6D01E7B3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5279" w:type="dxa"/>
          </w:tcPr>
          <w:p w14:paraId="7D229E86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342869F3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564795" w:rsidRPr="00E51A8C" w14:paraId="255FBE18" w14:textId="77777777" w:rsidTr="00564795">
        <w:trPr>
          <w:trHeight w:val="1437"/>
        </w:trPr>
        <w:tc>
          <w:tcPr>
            <w:tcW w:w="4961" w:type="dxa"/>
          </w:tcPr>
          <w:p w14:paraId="6ACD46E6" w14:textId="77777777" w:rsidR="00564795" w:rsidRPr="00C5003E" w:rsidRDefault="00564795" w:rsidP="001C400A">
            <w:pPr>
              <w:rPr>
                <w:sz w:val="24"/>
                <w:szCs w:val="24"/>
              </w:rPr>
            </w:pPr>
          </w:p>
        </w:tc>
        <w:tc>
          <w:tcPr>
            <w:tcW w:w="5279" w:type="dxa"/>
          </w:tcPr>
          <w:p w14:paraId="6025CE14" w14:textId="77777777" w:rsidR="00564795" w:rsidRPr="00C5003E" w:rsidRDefault="00564795" w:rsidP="001C400A">
            <w:pPr>
              <w:rPr>
                <w:sz w:val="24"/>
                <w:szCs w:val="24"/>
              </w:rPr>
            </w:pPr>
          </w:p>
        </w:tc>
      </w:tr>
    </w:tbl>
    <w:p w14:paraId="650C569D" w14:textId="77777777" w:rsidR="005C2DB9" w:rsidRDefault="005C2DB9" w:rsidP="0012416E"/>
    <w:p w14:paraId="2563B235" w14:textId="77777777" w:rsidR="008E6074" w:rsidRDefault="008E6074" w:rsidP="008E6074"/>
    <w:sectPr w:rsidR="008E6074" w:rsidSect="005C2DB9">
      <w:headerReference w:type="default" r:id="rId8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86221" w14:textId="77777777" w:rsidR="00FF4A3F" w:rsidRDefault="00FF4A3F">
      <w:r>
        <w:separator/>
      </w:r>
    </w:p>
  </w:endnote>
  <w:endnote w:type="continuationSeparator" w:id="0">
    <w:p w14:paraId="25907350" w14:textId="77777777" w:rsidR="00FF4A3F" w:rsidRDefault="00FF4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B867AD" w14:textId="77777777" w:rsidR="00FF4A3F" w:rsidRDefault="00FF4A3F">
      <w:r>
        <w:separator/>
      </w:r>
    </w:p>
  </w:footnote>
  <w:footnote w:type="continuationSeparator" w:id="0">
    <w:p w14:paraId="2AC72A5E" w14:textId="77777777" w:rsidR="00FF4A3F" w:rsidRDefault="00FF4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E1531" w14:textId="4106AD4C" w:rsidR="00723A86" w:rsidRPr="00723A86" w:rsidRDefault="00723A86">
    <w:pPr>
      <w:pStyle w:val="En-tte"/>
      <w:rPr>
        <w:sz w:val="18"/>
        <w:szCs w:val="18"/>
      </w:rPr>
    </w:pPr>
    <w:r w:rsidRPr="00723A86">
      <w:rPr>
        <w:sz w:val="18"/>
        <w:szCs w:val="18"/>
      </w:rPr>
      <w:t>Annexe 2</w:t>
    </w:r>
    <w:r w:rsidR="005E4C53">
      <w:rPr>
        <w:sz w:val="18"/>
        <w:szCs w:val="18"/>
      </w:rPr>
      <w:t>1</w:t>
    </w:r>
  </w:p>
  <w:p w14:paraId="17EA027B" w14:textId="77777777" w:rsidR="00723A86" w:rsidRDefault="00723A8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0F0A"/>
    <w:rsid w:val="0012416E"/>
    <w:rsid w:val="0018356A"/>
    <w:rsid w:val="00195D46"/>
    <w:rsid w:val="001D7E79"/>
    <w:rsid w:val="001E0A5B"/>
    <w:rsid w:val="001E2789"/>
    <w:rsid w:val="001E48B7"/>
    <w:rsid w:val="002121EF"/>
    <w:rsid w:val="00240AA4"/>
    <w:rsid w:val="002618F1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A6AC9"/>
    <w:rsid w:val="003B0D63"/>
    <w:rsid w:val="003B2E4E"/>
    <w:rsid w:val="003B58BA"/>
    <w:rsid w:val="003B5CF5"/>
    <w:rsid w:val="003C239E"/>
    <w:rsid w:val="003C766A"/>
    <w:rsid w:val="00447A9D"/>
    <w:rsid w:val="0046650C"/>
    <w:rsid w:val="00474283"/>
    <w:rsid w:val="004C5AE5"/>
    <w:rsid w:val="004D43B4"/>
    <w:rsid w:val="004D6CCB"/>
    <w:rsid w:val="005061CD"/>
    <w:rsid w:val="005124E9"/>
    <w:rsid w:val="00514D26"/>
    <w:rsid w:val="00537562"/>
    <w:rsid w:val="00537BBC"/>
    <w:rsid w:val="00557A6F"/>
    <w:rsid w:val="00564795"/>
    <w:rsid w:val="00567D3F"/>
    <w:rsid w:val="00573AA8"/>
    <w:rsid w:val="005C2DB9"/>
    <w:rsid w:val="005D4004"/>
    <w:rsid w:val="005E4C53"/>
    <w:rsid w:val="005F4E5A"/>
    <w:rsid w:val="006041F9"/>
    <w:rsid w:val="0064032D"/>
    <w:rsid w:val="00640F21"/>
    <w:rsid w:val="0066011A"/>
    <w:rsid w:val="00680FF5"/>
    <w:rsid w:val="00682F7D"/>
    <w:rsid w:val="006B19C7"/>
    <w:rsid w:val="006C3336"/>
    <w:rsid w:val="006E4D04"/>
    <w:rsid w:val="007213AE"/>
    <w:rsid w:val="00723A86"/>
    <w:rsid w:val="00727FA8"/>
    <w:rsid w:val="00735D29"/>
    <w:rsid w:val="00741F88"/>
    <w:rsid w:val="00750360"/>
    <w:rsid w:val="0077018F"/>
    <w:rsid w:val="00797781"/>
    <w:rsid w:val="007A3263"/>
    <w:rsid w:val="007A79F9"/>
    <w:rsid w:val="007C20A4"/>
    <w:rsid w:val="00813CD7"/>
    <w:rsid w:val="00813DB1"/>
    <w:rsid w:val="00817033"/>
    <w:rsid w:val="00823BAE"/>
    <w:rsid w:val="00834618"/>
    <w:rsid w:val="00874147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24A7E"/>
    <w:rsid w:val="009325EA"/>
    <w:rsid w:val="0095021C"/>
    <w:rsid w:val="00970787"/>
    <w:rsid w:val="009A3407"/>
    <w:rsid w:val="009A5598"/>
    <w:rsid w:val="009A7A6F"/>
    <w:rsid w:val="009C14B7"/>
    <w:rsid w:val="00A01693"/>
    <w:rsid w:val="00A07FC7"/>
    <w:rsid w:val="00A46E4B"/>
    <w:rsid w:val="00A624EC"/>
    <w:rsid w:val="00A82E41"/>
    <w:rsid w:val="00A94069"/>
    <w:rsid w:val="00AA1045"/>
    <w:rsid w:val="00AA70E8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5003E"/>
    <w:rsid w:val="00C829E8"/>
    <w:rsid w:val="00CA0E01"/>
    <w:rsid w:val="00CB3C14"/>
    <w:rsid w:val="00CB5438"/>
    <w:rsid w:val="00CC1CE4"/>
    <w:rsid w:val="00CC3D58"/>
    <w:rsid w:val="00CC7430"/>
    <w:rsid w:val="00D34D98"/>
    <w:rsid w:val="00D35E1A"/>
    <w:rsid w:val="00D41BF7"/>
    <w:rsid w:val="00D57874"/>
    <w:rsid w:val="00D6502C"/>
    <w:rsid w:val="00D846A1"/>
    <w:rsid w:val="00DE6276"/>
    <w:rsid w:val="00DF3F41"/>
    <w:rsid w:val="00E639CE"/>
    <w:rsid w:val="00E87EC2"/>
    <w:rsid w:val="00EA1F58"/>
    <w:rsid w:val="00EB5E3F"/>
    <w:rsid w:val="00EE2B92"/>
    <w:rsid w:val="00EF19F4"/>
    <w:rsid w:val="00F1296F"/>
    <w:rsid w:val="00F2575A"/>
    <w:rsid w:val="00F353EE"/>
    <w:rsid w:val="00F71BE5"/>
    <w:rsid w:val="00F77560"/>
    <w:rsid w:val="00FC0FAF"/>
    <w:rsid w:val="00FD5C1C"/>
    <w:rsid w:val="00FF24FE"/>
    <w:rsid w:val="00FF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C360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6FE0E-9538-4F7B-86A5-ADB9D309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1517</TotalTime>
  <Pages>2</Pages>
  <Words>204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24</cp:revision>
  <cp:lastPrinted>2022-01-11T13:39:00Z</cp:lastPrinted>
  <dcterms:created xsi:type="dcterms:W3CDTF">2021-12-01T14:59:00Z</dcterms:created>
  <dcterms:modified xsi:type="dcterms:W3CDTF">2023-11-10T14:15:00Z</dcterms:modified>
</cp:coreProperties>
</file>