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480"/>
        <w:tblW w:w="10915" w:type="dxa"/>
        <w:tblLayout w:type="fixed"/>
        <w:tblLook w:val="0000" w:firstRow="0" w:lastRow="0" w:firstColumn="0" w:lastColumn="0" w:noHBand="0" w:noVBand="0"/>
      </w:tblPr>
      <w:tblGrid>
        <w:gridCol w:w="3402"/>
        <w:gridCol w:w="7513"/>
      </w:tblGrid>
      <w:tr w:rsidR="009728A9" w:rsidRPr="00F65882" w:rsidTr="00981DCD">
        <w:tc>
          <w:tcPr>
            <w:tcW w:w="3402" w:type="dxa"/>
          </w:tcPr>
          <w:p w:rsidR="009728A9" w:rsidRPr="00F65882" w:rsidRDefault="00981DCD" w:rsidP="00981DCD">
            <w:pPr>
              <w:spacing w:line="280" w:lineRule="exact"/>
              <w:jc w:val="right"/>
              <w:rPr>
                <w:rFonts w:ascii="Arial Narrow" w:hAnsi="Arial Narrow"/>
              </w:rPr>
            </w:pPr>
            <w:r w:rsidRPr="00F65882">
              <w:rPr>
                <w:rFonts w:ascii="Arial Narrow" w:hAnsi="Arial Narrow"/>
                <w:i/>
                <w:sz w:val="18"/>
              </w:rPr>
              <w:t xml:space="preserve">      </w:t>
            </w:r>
            <w:r w:rsidRPr="00F65882">
              <w:rPr>
                <w:rFonts w:ascii="Arial Narrow" w:hAnsi="Arial Narrow"/>
                <w:i/>
                <w:sz w:val="16"/>
                <w:szCs w:val="16"/>
              </w:rPr>
              <w:t>Cachet ou nom du centre d'examen</w:t>
            </w:r>
          </w:p>
        </w:tc>
        <w:tc>
          <w:tcPr>
            <w:tcW w:w="7513" w:type="dxa"/>
          </w:tcPr>
          <w:p w:rsidR="009728A9" w:rsidRPr="00F65882" w:rsidRDefault="009728A9" w:rsidP="00981DC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  <w:r w:rsidRPr="00F65882">
              <w:rPr>
                <w:rFonts w:ascii="Arial Narrow" w:hAnsi="Arial Narrow" w:cs="Arial,Bold"/>
                <w:b/>
                <w:bCs/>
                <w:sz w:val="22"/>
                <w:szCs w:val="22"/>
              </w:rPr>
              <w:t>Académie de .......................................</w:t>
            </w:r>
          </w:p>
          <w:p w:rsidR="009728A9" w:rsidRPr="00F65882" w:rsidRDefault="009728A9" w:rsidP="00981DC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</w:p>
          <w:p w:rsidR="009728A9" w:rsidRPr="00F65882" w:rsidRDefault="009728A9" w:rsidP="00981DC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  <w:r w:rsidRPr="00F65882">
              <w:rPr>
                <w:rFonts w:ascii="Arial Narrow" w:hAnsi="Arial Narrow" w:cs="Arial,Bold"/>
                <w:b/>
                <w:bCs/>
                <w:sz w:val="22"/>
                <w:szCs w:val="22"/>
              </w:rPr>
              <w:t>Brevet de Technicien Supérieur</w:t>
            </w:r>
          </w:p>
          <w:p w:rsidR="009728A9" w:rsidRPr="00F65882" w:rsidRDefault="009728A9" w:rsidP="00981DC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  <w:r w:rsidRPr="00F65882">
              <w:rPr>
                <w:rFonts w:ascii="Arial Narrow" w:hAnsi="Arial Narrow" w:cs="Arial,Bold"/>
                <w:b/>
                <w:bCs/>
                <w:sz w:val="22"/>
                <w:szCs w:val="22"/>
              </w:rPr>
              <w:t>Métiers du géomètre topographe et de la modélisation numérique</w:t>
            </w:r>
          </w:p>
          <w:p w:rsidR="009728A9" w:rsidRPr="00F65882" w:rsidRDefault="009728A9" w:rsidP="00981DC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</w:p>
          <w:p w:rsidR="009728A9" w:rsidRPr="00F65882" w:rsidRDefault="009728A9" w:rsidP="00981DCD">
            <w:pPr>
              <w:jc w:val="center"/>
              <w:rPr>
                <w:rFonts w:ascii="Arial Narrow" w:hAnsi="Arial Narrow"/>
                <w:sz w:val="28"/>
              </w:rPr>
            </w:pPr>
            <w:r w:rsidRPr="00F65882">
              <w:rPr>
                <w:rFonts w:ascii="Arial Narrow" w:hAnsi="Arial Narrow" w:cs="Arial"/>
                <w:b/>
                <w:sz w:val="22"/>
                <w:szCs w:val="22"/>
              </w:rPr>
              <w:t xml:space="preserve">Session : </w:t>
            </w:r>
            <w:r w:rsidRPr="00F65882">
              <w:rPr>
                <w:rFonts w:ascii="Arial Narrow" w:hAnsi="Arial Narrow" w:cs="Arial"/>
                <w:sz w:val="22"/>
                <w:szCs w:val="22"/>
              </w:rPr>
              <w:t>.................</w:t>
            </w:r>
          </w:p>
        </w:tc>
      </w:tr>
    </w:tbl>
    <w:p w:rsidR="00981DCD" w:rsidRPr="00981DCD" w:rsidRDefault="00981DCD" w:rsidP="00981DCD">
      <w:pPr>
        <w:spacing w:line="280" w:lineRule="exact"/>
        <w:jc w:val="right"/>
        <w:rPr>
          <w:rFonts w:ascii="Arial Narrow" w:hAnsi="Arial Narrow"/>
          <w:b/>
          <w:lang w:eastAsia="fr-FR"/>
        </w:rPr>
      </w:pPr>
      <w:bookmarkStart w:id="0" w:name="_Hlk93653764"/>
      <w:r>
        <w:rPr>
          <w:rFonts w:ascii="Arial Narrow" w:hAnsi="Arial Narrow"/>
          <w:b/>
          <w:lang w:eastAsia="fr-FR"/>
        </w:rPr>
        <w:t xml:space="preserve">Annexe </w:t>
      </w:r>
      <w:r>
        <w:rPr>
          <w:rFonts w:ascii="Arial Narrow" w:hAnsi="Arial Narrow"/>
          <w:b/>
          <w:lang w:eastAsia="fr-FR"/>
        </w:rPr>
        <w:t>3</w:t>
      </w:r>
      <w:r w:rsidRPr="00EE46DB">
        <w:rPr>
          <w:rFonts w:ascii="Arial Narrow" w:hAnsi="Arial Narrow"/>
          <w:b/>
          <w:lang w:eastAsia="fr-FR"/>
        </w:rPr>
        <w:t xml:space="preserve"> : </w:t>
      </w:r>
      <w:bookmarkEnd w:id="0"/>
      <w:r>
        <w:rPr>
          <w:rFonts w:ascii="Arial Narrow" w:hAnsi="Arial Narrow"/>
          <w:b/>
          <w:lang w:eastAsia="fr-FR"/>
        </w:rPr>
        <w:t>Grille évaluation E31</w:t>
      </w:r>
      <w:bookmarkStart w:id="1" w:name="_GoBack"/>
      <w:bookmarkEnd w:id="1"/>
    </w:p>
    <w:p w:rsidR="009728A9" w:rsidRPr="00F65882" w:rsidRDefault="009728A9" w:rsidP="009728A9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F65882">
        <w:rPr>
          <w:rFonts w:ascii="Arial Narrow" w:hAnsi="Arial Narrow"/>
          <w:b/>
          <w:sz w:val="22"/>
          <w:szCs w:val="22"/>
        </w:rPr>
        <w:t>ÉPREUVE E 3 – Mathématiques et physique - chimie</w:t>
      </w:r>
    </w:p>
    <w:p w:rsidR="009728A9" w:rsidRPr="00F65882" w:rsidRDefault="000B4874" w:rsidP="009728A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D9D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Sous-épreuve E31</w:t>
      </w:r>
      <w:r w:rsidR="009728A9" w:rsidRPr="00F65882">
        <w:rPr>
          <w:rFonts w:ascii="Arial Narrow" w:hAnsi="Arial Narrow"/>
          <w:b/>
          <w:sz w:val="22"/>
          <w:szCs w:val="22"/>
        </w:rPr>
        <w:t xml:space="preserve"> – </w:t>
      </w:r>
      <w:r>
        <w:rPr>
          <w:rFonts w:ascii="Arial Narrow" w:hAnsi="Arial Narrow" w:cs="Arial,Bold"/>
          <w:b/>
          <w:sz w:val="22"/>
          <w:szCs w:val="22"/>
        </w:rPr>
        <w:t>Mathématiques</w:t>
      </w:r>
    </w:p>
    <w:p w:rsidR="009728A9" w:rsidRPr="00F65882" w:rsidRDefault="009728A9" w:rsidP="009728A9">
      <w:pPr>
        <w:pStyle w:val="Titre3"/>
        <w:jc w:val="center"/>
        <w:rPr>
          <w:rFonts w:ascii="Arial Narrow" w:hAnsi="Arial Narrow"/>
          <w:szCs w:val="22"/>
        </w:rPr>
      </w:pPr>
      <w:r w:rsidRPr="00F65882">
        <w:rPr>
          <w:rFonts w:ascii="Arial Narrow" w:hAnsi="Arial Narrow"/>
          <w:szCs w:val="22"/>
        </w:rPr>
        <w:t xml:space="preserve">FICHE D'ÉVALUATION </w:t>
      </w:r>
      <w:r w:rsidR="00723EAA">
        <w:rPr>
          <w:rFonts w:ascii="Arial Narrow" w:hAnsi="Arial Narrow"/>
          <w:szCs w:val="22"/>
        </w:rPr>
        <w:t xml:space="preserve">FORME PONCTUELLE ET </w:t>
      </w:r>
      <w:r w:rsidRPr="00F65882">
        <w:rPr>
          <w:rFonts w:ascii="Arial Narrow" w:hAnsi="Arial Narrow"/>
          <w:szCs w:val="22"/>
        </w:rPr>
        <w:t>CCF N°…      - Coefficient : 1</w:t>
      </w:r>
    </w:p>
    <w:p w:rsidR="009728A9" w:rsidRPr="00F65882" w:rsidRDefault="009728A9" w:rsidP="009728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sz w:val="22"/>
          <w:szCs w:val="22"/>
        </w:rPr>
      </w:pPr>
    </w:p>
    <w:p w:rsidR="009728A9" w:rsidRPr="00F65882" w:rsidRDefault="009728A9" w:rsidP="009728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F65882">
        <w:rPr>
          <w:rFonts w:ascii="Arial Narrow" w:hAnsi="Arial Narrow"/>
          <w:b/>
          <w:sz w:val="22"/>
          <w:szCs w:val="22"/>
        </w:rPr>
        <w:t xml:space="preserve">Candidat : NOM, Prénom : </w:t>
      </w:r>
      <w:r w:rsidRPr="00F65882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:rsidR="009728A9" w:rsidRPr="00F65882" w:rsidRDefault="009728A9" w:rsidP="009728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sz w:val="22"/>
          <w:szCs w:val="22"/>
        </w:rPr>
      </w:pPr>
    </w:p>
    <w:p w:rsidR="009728A9" w:rsidRPr="00F65882" w:rsidRDefault="009728A9" w:rsidP="009728A9">
      <w:pPr>
        <w:spacing w:before="120"/>
        <w:rPr>
          <w:rFonts w:ascii="Arial Narrow" w:hAnsi="Arial Narrow"/>
          <w:b/>
          <w:sz w:val="22"/>
          <w:szCs w:val="22"/>
        </w:rPr>
      </w:pPr>
      <w:r w:rsidRPr="00F65882">
        <w:rPr>
          <w:rFonts w:ascii="Arial Narrow" w:hAnsi="Arial Narrow"/>
          <w:b/>
          <w:sz w:val="22"/>
          <w:szCs w:val="22"/>
        </w:rPr>
        <w:t xml:space="preserve">Sujet n° : </w:t>
      </w:r>
      <w:r w:rsidRPr="00F65882">
        <w:rPr>
          <w:rFonts w:ascii="Arial Narrow" w:hAnsi="Arial Narrow"/>
          <w:sz w:val="22"/>
          <w:szCs w:val="22"/>
        </w:rPr>
        <w:t>..........</w:t>
      </w:r>
      <w:r w:rsidRPr="00F65882">
        <w:rPr>
          <w:rFonts w:ascii="Arial Narrow" w:hAnsi="Arial Narrow"/>
          <w:b/>
          <w:sz w:val="22"/>
          <w:szCs w:val="22"/>
        </w:rPr>
        <w:t xml:space="preserve">  Dénomination : </w:t>
      </w:r>
      <w:r w:rsidRPr="00F65882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:rsidR="009728A9" w:rsidRDefault="009728A9" w:rsidP="009728A9">
      <w:pPr>
        <w:rPr>
          <w:rFonts w:ascii="Arial Narrow" w:hAnsi="Arial Narrow"/>
          <w:b/>
          <w:sz w:val="22"/>
          <w:szCs w:val="22"/>
        </w:rPr>
      </w:pPr>
      <w:r w:rsidRPr="00F65882">
        <w:rPr>
          <w:rFonts w:ascii="Arial Narrow" w:hAnsi="Arial Narrow"/>
          <w:b/>
          <w:sz w:val="22"/>
          <w:szCs w:val="22"/>
        </w:rPr>
        <w:t>Date de l’évaluation</w:t>
      </w:r>
      <w:r w:rsidRPr="00F65882">
        <w:rPr>
          <w:rFonts w:ascii="Arial Narrow" w:hAnsi="Arial Narrow"/>
          <w:b/>
          <w:i/>
          <w:sz w:val="22"/>
          <w:szCs w:val="22"/>
        </w:rPr>
        <w:t xml:space="preserve"> </w:t>
      </w:r>
      <w:r w:rsidRPr="00F65882">
        <w:rPr>
          <w:rFonts w:ascii="Arial Narrow" w:hAnsi="Arial Narrow"/>
          <w:b/>
          <w:sz w:val="22"/>
          <w:szCs w:val="22"/>
        </w:rPr>
        <w:t>:</w:t>
      </w:r>
      <w:r w:rsidRPr="00F65882">
        <w:rPr>
          <w:rFonts w:ascii="Arial Narrow" w:hAnsi="Arial Narrow"/>
          <w:sz w:val="22"/>
          <w:szCs w:val="22"/>
        </w:rPr>
        <w:t xml:space="preserve"> .....................</w:t>
      </w:r>
      <w:r w:rsidRPr="00F65882">
        <w:rPr>
          <w:rFonts w:ascii="Arial Narrow" w:hAnsi="Arial Narrow"/>
          <w:b/>
          <w:sz w:val="22"/>
          <w:szCs w:val="22"/>
        </w:rPr>
        <w:t xml:space="preserve"> </w:t>
      </w:r>
      <w:r w:rsidRPr="00F65882">
        <w:rPr>
          <w:rFonts w:ascii="Arial Narrow" w:hAnsi="Arial Narrow"/>
          <w:b/>
          <w:sz w:val="22"/>
          <w:szCs w:val="22"/>
        </w:rPr>
        <w:tab/>
        <w:t>Durée : …..</w:t>
      </w:r>
    </w:p>
    <w:p w:rsidR="00981DCD" w:rsidRPr="00F65882" w:rsidRDefault="00981DCD" w:rsidP="009728A9">
      <w:pPr>
        <w:rPr>
          <w:rFonts w:ascii="Arial Narrow" w:hAnsi="Arial Narrow"/>
          <w:sz w:val="22"/>
          <w:szCs w:val="22"/>
        </w:rPr>
      </w:pPr>
    </w:p>
    <w:tbl>
      <w:tblPr>
        <w:tblW w:w="10915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3969"/>
        <w:gridCol w:w="2516"/>
        <w:gridCol w:w="2517"/>
      </w:tblGrid>
      <w:tr w:rsidR="009728A9" w:rsidRPr="009728A9" w:rsidTr="009728A9">
        <w:trPr>
          <w:cantSplit/>
          <w:trHeight w:val="272"/>
        </w:trPr>
        <w:tc>
          <w:tcPr>
            <w:tcW w:w="109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b/>
                <w:bCs/>
                <w:sz w:val="22"/>
                <w:szCs w:val="22"/>
              </w:rPr>
              <w:t>1. Liste des contenus et capacités du programme évalués</w:t>
            </w:r>
          </w:p>
        </w:tc>
      </w:tr>
      <w:tr w:rsidR="009728A9" w:rsidRPr="009728A9" w:rsidTr="009728A9">
        <w:trPr>
          <w:cantSplit/>
        </w:trPr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Contenus</w:t>
            </w:r>
          </w:p>
        </w:tc>
        <w:tc>
          <w:tcPr>
            <w:tcW w:w="90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28A9" w:rsidRPr="009728A9" w:rsidTr="009728A9">
        <w:trPr>
          <w:cantSplit/>
        </w:trPr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Capacités</w:t>
            </w:r>
          </w:p>
        </w:tc>
        <w:tc>
          <w:tcPr>
            <w:tcW w:w="90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28A9" w:rsidRPr="009728A9" w:rsidTr="009728A9">
        <w:trPr>
          <w:cantSplit/>
          <w:trHeight w:val="300"/>
        </w:trPr>
        <w:tc>
          <w:tcPr>
            <w:tcW w:w="1091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b/>
                <w:bCs/>
                <w:sz w:val="22"/>
                <w:szCs w:val="22"/>
              </w:rPr>
              <w:t>2. Évaluation</w:t>
            </w:r>
            <w:r w:rsidRPr="009728A9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9728A9" w:rsidRPr="009728A9" w:rsidTr="009728A9"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Compétences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Capacités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Questions de l’énoncé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Appréciation du niveau d’acquisition</w:t>
            </w:r>
            <w:r w:rsidRPr="009728A9">
              <w:rPr>
                <w:rFonts w:ascii="Arial Narrow" w:hAnsi="Arial Narrow"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9728A9" w:rsidRPr="009728A9" w:rsidTr="009728A9">
        <w:trPr>
          <w:cantSplit/>
        </w:trPr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b/>
                <w:bCs/>
                <w:sz w:val="22"/>
                <w:szCs w:val="22"/>
              </w:rPr>
              <w:t>S’informer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Rechercher, extraire et organiser l’information.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28A9" w:rsidRPr="009728A9" w:rsidTr="009728A9">
        <w:trPr>
          <w:cantSplit/>
        </w:trPr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b/>
                <w:bCs/>
                <w:sz w:val="22"/>
                <w:szCs w:val="22"/>
              </w:rPr>
              <w:t>Chercher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Proposer une méthode de résolution.</w:t>
            </w: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Expérimenter, tester, conjecturer.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28A9" w:rsidRPr="009728A9" w:rsidTr="009728A9">
        <w:trPr>
          <w:cantSplit/>
        </w:trPr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b/>
                <w:bCs/>
                <w:sz w:val="22"/>
                <w:szCs w:val="22"/>
              </w:rPr>
              <w:t>Modéliser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Représenter une situation ou des objets du monde réel.</w:t>
            </w: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Traduire un problème en langage mathématique.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28A9" w:rsidRPr="009728A9" w:rsidTr="009728A9">
        <w:trPr>
          <w:cantSplit/>
        </w:trPr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b/>
                <w:bCs/>
                <w:sz w:val="22"/>
                <w:szCs w:val="22"/>
              </w:rPr>
              <w:t>Raisonner, argumenter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Déduire, induire, justifier ou démontrer un résultat. Critiquer une démarche, un résultat.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28A9" w:rsidRPr="009728A9" w:rsidTr="009728A9">
        <w:trPr>
          <w:cantSplit/>
        </w:trPr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b/>
                <w:bCs/>
                <w:sz w:val="22"/>
                <w:szCs w:val="22"/>
              </w:rPr>
              <w:t>Calculer, illustrer, mettre en œuvre une stratégie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Calculer, illustrer à la main ou à l’aide d’outils numériques, programmer.</w:t>
            </w: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28A9" w:rsidRPr="009728A9" w:rsidTr="009728A9">
        <w:trPr>
          <w:cantSplit/>
        </w:trPr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b/>
                <w:bCs/>
                <w:sz w:val="22"/>
                <w:szCs w:val="22"/>
              </w:rPr>
              <w:t>Communiquer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Rendre compte d’une démarche, d’un résultat, à l’oral ou à l’écrit.</w:t>
            </w: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sz w:val="22"/>
                <w:szCs w:val="22"/>
              </w:rPr>
              <w:t>Présenter un tableau, une figure, une représentation graphique.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728A9" w:rsidRPr="009728A9" w:rsidTr="009728A9">
        <w:tc>
          <w:tcPr>
            <w:tcW w:w="1913" w:type="dxa"/>
            <w:shd w:val="clear" w:color="auto" w:fill="auto"/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right w:val="single" w:sz="4" w:space="0" w:color="00000A"/>
            </w:tcBorders>
            <w:shd w:val="clear" w:color="auto" w:fill="auto"/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r w:rsidRPr="009728A9">
              <w:rPr>
                <w:rFonts w:ascii="Arial Narrow" w:hAnsi="Arial Narrow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9728A9" w:rsidRPr="009728A9" w:rsidRDefault="009728A9" w:rsidP="009728A9">
            <w:pPr>
              <w:rPr>
                <w:rFonts w:ascii="Arial Narrow" w:hAnsi="Arial Narrow"/>
                <w:sz w:val="22"/>
                <w:szCs w:val="22"/>
              </w:rPr>
            </w:pPr>
            <w:bookmarkStart w:id="2" w:name="modules"/>
            <w:bookmarkEnd w:id="2"/>
            <w:r w:rsidRPr="009728A9">
              <w:rPr>
                <w:rFonts w:ascii="Arial Narrow" w:hAnsi="Arial Narrow"/>
                <w:b/>
                <w:bCs/>
                <w:sz w:val="22"/>
                <w:szCs w:val="22"/>
              </w:rPr>
              <w:t>/ 10</w:t>
            </w:r>
          </w:p>
        </w:tc>
      </w:tr>
    </w:tbl>
    <w:p w:rsidR="009728A9" w:rsidRPr="00F65882" w:rsidRDefault="009728A9" w:rsidP="00981DCD">
      <w:pPr>
        <w:rPr>
          <w:rFonts w:ascii="Arial Narrow" w:hAnsi="Arial Narrow"/>
          <w:sz w:val="22"/>
          <w:szCs w:val="22"/>
        </w:rPr>
      </w:pPr>
    </w:p>
    <w:sectPr w:rsidR="009728A9" w:rsidRPr="00F65882" w:rsidSect="007058E0">
      <w:pgSz w:w="11907" w:h="16840"/>
      <w:pgMar w:top="567" w:right="567" w:bottom="567" w:left="567" w:header="720" w:footer="720" w:gutter="0"/>
      <w:cols w:space="708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A8B" w:rsidRDefault="00C16A8B" w:rsidP="009728A9">
      <w:r>
        <w:separator/>
      </w:r>
    </w:p>
  </w:endnote>
  <w:endnote w:type="continuationSeparator" w:id="0">
    <w:p w:rsidR="00C16A8B" w:rsidRDefault="00C16A8B" w:rsidP="0097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A8B" w:rsidRDefault="00C16A8B" w:rsidP="009728A9">
      <w:r>
        <w:separator/>
      </w:r>
    </w:p>
  </w:footnote>
  <w:footnote w:type="continuationSeparator" w:id="0">
    <w:p w:rsidR="00C16A8B" w:rsidRDefault="00C16A8B" w:rsidP="009728A9">
      <w:r>
        <w:continuationSeparator/>
      </w:r>
    </w:p>
  </w:footnote>
  <w:footnote w:id="1">
    <w:p w:rsidR="009728A9" w:rsidRDefault="009728A9" w:rsidP="009728A9">
      <w:pPr>
        <w:pStyle w:val="Notedebasdepage"/>
      </w:pPr>
      <w:r>
        <w:rPr>
          <w:rStyle w:val="Appelnotedebasdep"/>
          <w:sz w:val="18"/>
          <w:szCs w:val="18"/>
        </w:rPr>
        <w:footnoteRef/>
      </w:r>
      <w:r>
        <w:rPr>
          <w:rStyle w:val="Appelnotedebasdep"/>
          <w:sz w:val="18"/>
          <w:szCs w:val="18"/>
        </w:rPr>
        <w:tab/>
      </w:r>
      <w:r>
        <w:rPr>
          <w:sz w:val="18"/>
          <w:szCs w:val="18"/>
        </w:rPr>
        <w:t xml:space="preserve"> Des appels (2 au maximum) permettent de s’assurer de la compréhension du problème et d’évaluer la communication orale et les capacités liées à l’usage des outils numériques.</w:t>
      </w:r>
    </w:p>
    <w:p w:rsidR="009728A9" w:rsidRDefault="009728A9" w:rsidP="009728A9">
      <w:pPr>
        <w:pStyle w:val="Notedebasdepage"/>
      </w:pPr>
      <w:r>
        <w:rPr>
          <w:sz w:val="18"/>
          <w:szCs w:val="18"/>
        </w:rPr>
        <w:tab/>
        <w:t>Sur les 10 points, 3 points sont consacrés à l’évaluation de l’utilisation des outils numériques dans le cadre de différentes compétences.</w:t>
      </w:r>
    </w:p>
  </w:footnote>
  <w:footnote w:id="2">
    <w:p w:rsidR="009728A9" w:rsidRDefault="009728A9" w:rsidP="009728A9">
      <w:pPr>
        <w:pStyle w:val="Notedebasdepage"/>
      </w:pPr>
      <w:r>
        <w:rPr>
          <w:rStyle w:val="Appelnotedebasdep"/>
          <w:sz w:val="18"/>
          <w:szCs w:val="18"/>
        </w:rPr>
        <w:footnoteRef/>
      </w:r>
      <w:r>
        <w:rPr>
          <w:rStyle w:val="Appelnotedebasdep"/>
          <w:sz w:val="18"/>
          <w:szCs w:val="18"/>
        </w:rPr>
        <w:tab/>
      </w:r>
      <w:r>
        <w:rPr>
          <w:sz w:val="18"/>
          <w:szCs w:val="18"/>
        </w:rPr>
        <w:t xml:space="preserve">  Le professeur peut utiliser toute forme d’annotation lui permettant d’évaluer par compétences.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56253"/>
    <w:multiLevelType w:val="hybridMultilevel"/>
    <w:tmpl w:val="5D12D9F0"/>
    <w:lvl w:ilvl="0" w:tplc="19C0637E"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8A9"/>
    <w:rsid w:val="000B4874"/>
    <w:rsid w:val="00723EAA"/>
    <w:rsid w:val="009728A9"/>
    <w:rsid w:val="00981DCD"/>
    <w:rsid w:val="00C16A8B"/>
    <w:rsid w:val="00CB0394"/>
    <w:rsid w:val="00FE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E6E8"/>
  <w15:docId w15:val="{7040469D-407E-4723-94CF-350726B5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28A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9728A9"/>
    <w:pPr>
      <w:keepNext/>
      <w:spacing w:before="160" w:after="40"/>
      <w:outlineLvl w:val="2"/>
    </w:pPr>
    <w:rPr>
      <w:rFonts w:cs="Arial"/>
      <w:b/>
      <w:bCs/>
      <w:color w:val="000000"/>
      <w:sz w:val="22"/>
      <w:szCs w:val="26"/>
    </w:rPr>
  </w:style>
  <w:style w:type="paragraph" w:styleId="Titre7">
    <w:name w:val="heading 7"/>
    <w:basedOn w:val="Normal"/>
    <w:next w:val="Normal"/>
    <w:link w:val="Titre7Car"/>
    <w:uiPriority w:val="99"/>
    <w:qFormat/>
    <w:rsid w:val="009728A9"/>
    <w:pPr>
      <w:spacing w:before="100" w:after="20"/>
      <w:outlineLvl w:val="6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9"/>
    <w:rsid w:val="009728A9"/>
    <w:rPr>
      <w:rFonts w:ascii="Arial" w:eastAsia="Times New Roman" w:hAnsi="Arial" w:cs="Arial"/>
      <w:b/>
      <w:bCs/>
      <w:color w:val="000000"/>
      <w:szCs w:val="26"/>
    </w:rPr>
  </w:style>
  <w:style w:type="character" w:customStyle="1" w:styleId="Titre7Car">
    <w:name w:val="Titre 7 Car"/>
    <w:basedOn w:val="Policepardfaut"/>
    <w:link w:val="Titre7"/>
    <w:uiPriority w:val="99"/>
    <w:rsid w:val="009728A9"/>
    <w:rPr>
      <w:rFonts w:ascii="Arial" w:eastAsia="Times New Roman" w:hAnsi="Arial" w:cs="Times New Roman"/>
      <w:i/>
      <w:sz w:val="20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728A9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728A9"/>
    <w:rPr>
      <w:rFonts w:ascii="Arial" w:eastAsia="Times New Roman" w:hAnsi="Arial" w:cs="Times New Roman"/>
      <w:sz w:val="20"/>
      <w:szCs w:val="20"/>
    </w:rPr>
  </w:style>
  <w:style w:type="character" w:styleId="Appelnotedebasdep">
    <w:name w:val="footnote reference"/>
    <w:basedOn w:val="Policepardfaut"/>
    <w:qFormat/>
    <w:rsid w:val="009728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Montpellier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Macart Emmanuelle</dc:creator>
  <cp:lastModifiedBy>Girard Bruno</cp:lastModifiedBy>
  <cp:revision>2</cp:revision>
  <dcterms:created xsi:type="dcterms:W3CDTF">2022-01-21T09:50:00Z</dcterms:created>
  <dcterms:modified xsi:type="dcterms:W3CDTF">2022-01-21T09:50:00Z</dcterms:modified>
</cp:coreProperties>
</file>